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F9" w:rsidRPr="006B11F9" w:rsidRDefault="006B11F9" w:rsidP="006B11F9">
      <w:pPr>
        <w:shd w:val="clear" w:color="auto" w:fill="FFFFFF"/>
        <w:spacing w:before="75" w:after="75" w:line="240" w:lineRule="auto"/>
        <w:outlineLvl w:val="0"/>
        <w:rPr>
          <w:rFonts w:ascii="Tahoma" w:eastAsia="Times New Roman" w:hAnsi="Tahoma" w:cs="Tahoma"/>
          <w:b/>
          <w:bCs/>
          <w:color w:val="FF4E00"/>
          <w:kern w:val="36"/>
          <w:sz w:val="34"/>
          <w:szCs w:val="34"/>
          <w:lang w:eastAsia="ru-RU"/>
        </w:rPr>
      </w:pPr>
      <w:r w:rsidRPr="006B11F9">
        <w:rPr>
          <w:rFonts w:ascii="Tahoma" w:eastAsia="Times New Roman" w:hAnsi="Tahoma" w:cs="Tahoma"/>
          <w:b/>
          <w:bCs/>
          <w:color w:val="FF4E00"/>
          <w:kern w:val="36"/>
          <w:sz w:val="34"/>
          <w:szCs w:val="34"/>
          <w:lang w:eastAsia="ru-RU"/>
        </w:rPr>
        <w:t>ЗАКОН САМАРСКОЙ ОБЛАСТИ от 24.05.1999 N 18-ГД (ред. от 07.07.2005) "О БЛАГОТВОРИТЕЛЬНОЙ ДЕЯТЕЛЬНОСТИ В САМАРСКОЙ ОБЛАСТИ" (принят САМАРСКОЙ ГУБЕРНСКОЙ ДУМОЙ 27.04.1999)</w:t>
      </w:r>
    </w:p>
    <w:p w:rsidR="006B11F9" w:rsidRPr="006B11F9" w:rsidRDefault="006B11F9" w:rsidP="006B1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6B11F9" w:rsidRPr="006B11F9" w:rsidRDefault="006B11F9" w:rsidP="006B11F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24 мая 1999 года N 18-ГД </w:t>
      </w:r>
    </w:p>
    <w:p w:rsidR="006B11F9" w:rsidRPr="006B11F9" w:rsidRDefault="006B11F9" w:rsidP="006B1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6B11F9" w:rsidRPr="006B11F9" w:rsidRDefault="006B11F9" w:rsidP="006B11F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ЗАКОН</w:t>
      </w:r>
    </w:p>
    <w:p w:rsidR="006B11F9" w:rsidRPr="006B11F9" w:rsidRDefault="006B11F9" w:rsidP="006B11F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САМАРСКОЙ ОБЛАСТИ</w:t>
      </w:r>
    </w:p>
    <w:p w:rsidR="006B11F9" w:rsidRPr="006B11F9" w:rsidRDefault="006B11F9" w:rsidP="006B1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6B11F9" w:rsidRPr="006B11F9" w:rsidRDefault="006B11F9" w:rsidP="006B11F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О БЛАГОТВОРИТЕЛЬНОЙ ДЕЯТЕЛЬНОСТИ В САМАРСКОЙ ОБЛАСТИ</w:t>
      </w:r>
    </w:p>
    <w:p w:rsidR="006B11F9" w:rsidRPr="006B11F9" w:rsidRDefault="006B11F9" w:rsidP="006B1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proofErr w:type="gramStart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Принят</w:t>
      </w:r>
      <w:proofErr w:type="gramEnd"/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Самарской Губернской Думой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27 апреля 1999 года</w:t>
      </w:r>
    </w:p>
    <w:p w:rsidR="006B11F9" w:rsidRPr="006B11F9" w:rsidRDefault="006B11F9" w:rsidP="006B1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Настоящий Закон принят в целях развития благотворительной деятельности на территории Самарской области.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1. Предмет регулирования настоящего Закона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Настоящий Закон регулирует отношения, возникающие в связи с осуществлением гражданами и (или) юридическими лицами благотворительной деятельности на территории Самарской области, и определяет формы, основания и порядок ее поддержки органами государственной власти Самарской области и органами местного самоуправления на территории Самарской области.</w:t>
      </w:r>
    </w:p>
    <w:p w:rsidR="006B11F9" w:rsidRPr="006B11F9" w:rsidRDefault="006B11F9" w:rsidP="006B11F9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  <w:t>Статья 2. Законодательство о благотворительной деятельности</w:t>
      </w:r>
    </w:p>
    <w:p w:rsidR="006B11F9" w:rsidRPr="006B11F9" w:rsidRDefault="006B11F9" w:rsidP="006B11F9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  <w:t>Правовой основой благотворительной деятельности на территории Самарской области является Конституция Российской Федерации, Гражданский кодекс Российской Федерации, Федеральный закон "О благотворительной деятельности и благотворительных организациях", принятые в соответствии с ними федеральные законы и иные нормативные правовые акты, Устав (основной закон) Самарской области, настоящий Закон, иные нормативные правовые акты Самарской области.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3. Основные понятия, используемые в настоящем Законе</w:t>
      </w:r>
    </w:p>
    <w:p w:rsidR="006B11F9" w:rsidRPr="006B11F9" w:rsidRDefault="006B11F9" w:rsidP="006B11F9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  <w:t>Для целей настоящего Закона используются следующие основные понятия;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благотворительная деятельность - добровольная деятельность граждан и (или) юридических лиц по бескорыстной (безвозмездной или на льготных условиях) передаче гражданам или юридическим </w:t>
      </w: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лицам имущества, в том числе денежных средств, бескорыстному выполнению работ, предоставлению услуг, оказанию иной поддержки;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благотворители - лица, осуществляющие благотворительные пожертвования в формах: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бескорыстного (безвозмездного или на льготных условиях) выполнения работ, предоставления услуг благотворителями - юридическими лицами;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доброволец - гражданин, осуществляющий благотворительную деятельность в форме предоставления своего безвозмездного труда в интересах </w:t>
      </w:r>
      <w:proofErr w:type="spellStart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благополучателя</w:t>
      </w:r>
      <w:proofErr w:type="spellEnd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, в том числе в интересах благотворительной организации;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благотворительная организация - неправительственная (негосударственная и немуниципальная) некоммерческая организация, созданная для реализации предусмотренных действующим законодательством в сфере благотворительной деятельности целей путем осуществления благотворительной деятельности в интересах общества в целом или отдельных категорий лиц;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proofErr w:type="spellStart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благополучатели</w:t>
      </w:r>
      <w:proofErr w:type="spellEnd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- лица, получающие благотворительные пожертвования, помощь добровольцев;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благотворительное пожертвование - имущество, работы, услуги, имущественные и неимущественные права, предоставляемые гражданами и юридическими лицами на благотворительные цели;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благотворительная программа - комплекс мероприятий, утвержденных высшим органом управления благотворительной организации и направленных на решение конкретных задач, соответствующих уставным целям этой организации;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благотворительный грант - целевые средства, предоставляемые благотворительной организации гражданами и юридическими лицами на реализацию благотворительных программ;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реестр благотворительных организаций - единый банк данных, содержащий сведения о благотворительных организациях, получивших статус "Благотворительная организация в Самарской области".</w:t>
      </w:r>
    </w:p>
    <w:p w:rsidR="006B11F9" w:rsidRPr="006B11F9" w:rsidRDefault="006B11F9" w:rsidP="006B11F9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  <w:t>Статья 4. Социально значимые цели благотворительной деятельности</w:t>
      </w:r>
    </w:p>
    <w:p w:rsidR="006B11F9" w:rsidRPr="006B11F9" w:rsidRDefault="006B11F9" w:rsidP="006B11F9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  <w:t>В Самарской области социально значимыми целями благотворительной деятельности признаются: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а) социальная поддержка и защита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б) подготовка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в) 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г) содействие укреплению мира, дружбы и согласия между народами, предотвращению социальных, национальных, религиозных конфликтов;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д) содействие укреплению престижа и роли семьи в обществе;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е) содействие защите материнства, отцовства и детства;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ж) содействие деятельности в сфере образования, науки, культуры, искусства, просвещения, духовному развитию личности;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з) 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и) содействие деятельности в сфере физической культуры и массового спорта;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к) охрана окружающей природной среды и защита животных;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л) охрана и должное содержание зданий, объектов, территорий, имеющих историческое, культовое, культурное или природоохранное значение, и мест захоронения.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Статья 5. Право на осуществление благотворительной деятельности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Граждане и (или) юридические лица вправе беспрепятственно осуществлять благотворительную деятельность на основе добровольности и свободы выбора ее целей, индивидуально или объединившись, с образованием или без образования благотворительной организации.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Никто не вправе ограничивать свободу выбора установленных законодательством целей благотворительной деятельности и форм ее осуществления.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Создание, реорганизация и ликвидация организаций, имеющих намерение заниматься благотворительной деятельностью, осуществляются в порядке, предусмотренном федеральным законодательством для некоммерческих организаций.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3. Международные и иностранные благотворительные организации осуществляют свою деятельность на территории Самарской области в соответствии с федеральным и областным законодательством в сфере благотворительной деятельности.</w:t>
      </w:r>
    </w:p>
    <w:p w:rsidR="006B11F9" w:rsidRPr="006B11F9" w:rsidRDefault="006B11F9" w:rsidP="006B11F9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  <w:t>Статья 6. Деятельность, не являющаяся благотворительной</w:t>
      </w:r>
    </w:p>
    <w:p w:rsidR="006B11F9" w:rsidRPr="006B11F9" w:rsidRDefault="006B11F9" w:rsidP="006B11F9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  <w:t>В целях настоящего Закона не является благотворительной следующая деятельность: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а) деятельность органов государственной власти Самарской области и органов местного самоуправления в социальной сфере;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б) оказание организациями материальной помощи своим сотрудникам;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в) передача имущества, финансовых сре</w:t>
      </w:r>
      <w:proofErr w:type="gramStart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дств бл</w:t>
      </w:r>
      <w:proofErr w:type="gramEnd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аготворительной организации участникам (членам) этой организации;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г) взносы в уставный (складочный) капитал юридических лиц, направление денежных и других материальных средств, оказание помощи в иных формах коммерческим организациям;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д) финансовая и имущественная поддержка политических партий, движений, групп и кампаний, в том числе избирательных;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е) финансовая помощь малоимущим гражданам с целью получения имущественной выгоды;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ж) иная деятельность, не соответствующая целям благотворительной деятельности, предусмотренным федеральным законодательством и настоящим Законом.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7. Статус "Благотворительная организация в Самарской области"</w:t>
      </w:r>
    </w:p>
    <w:p w:rsidR="006B11F9" w:rsidRPr="006B11F9" w:rsidRDefault="006B11F9" w:rsidP="006B11F9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  <w:t>1. Организация, занимающаяся благотворительной деятельностью на территории Самарской области не менее одного года, если цели данной деятельности соответствуют целям, указанным в статье 4 настоящего Закона, может получить статус "Благотворительная организация в Самарской области" (далее - Статус).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Статус присваивается Губернатором Самарской области по представлению Правительства Самарской области и заключению областного Благотворительного совета.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</w:t>
      </w:r>
      <w:proofErr w:type="gramStart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</w:t>
      </w:r>
      <w:proofErr w:type="gramEnd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ред. Закона Самарской области от 06.05.2004 N 65-ГД)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3. Статус удостоверяется паспортом благотворительной организации.</w:t>
      </w:r>
    </w:p>
    <w:p w:rsidR="006B11F9" w:rsidRPr="006B11F9" w:rsidRDefault="006B11F9" w:rsidP="006B11F9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  <w:t>Статья 8. Паспорт благотворительной организации</w:t>
      </w:r>
    </w:p>
    <w:p w:rsidR="006B11F9" w:rsidRPr="006B11F9" w:rsidRDefault="006B11F9" w:rsidP="006B11F9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  <w:t>1. Паспорт благотворительной организации (далее - Паспорт) - документ, удостоверяющий наличие у благотворительной организации Статуса и дающий право на получение благотворительной организацией налоговых льгот, предусмотренных настоящим Законом и принятыми в соответствии с ним нормативными правовыми актами Самарской области.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Паспорт выдается, продлевается, аннулируется Правительством Самарской области.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</w:t>
      </w:r>
      <w:proofErr w:type="gramStart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</w:t>
      </w:r>
      <w:proofErr w:type="gramEnd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ред. Закона Самарской области от 06.05.2004 N 65-ГД)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3. Паспорт выдается сроком на три года и может продлеваться на тот же срок в порядке, определенном настоящим Законом.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4. Форма Паспорта утверждается Правительством Самарской области.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</w:t>
      </w:r>
      <w:proofErr w:type="gramStart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</w:t>
      </w:r>
      <w:proofErr w:type="gramEnd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ред. Закона Самарской области от 06.05.2004 N 65-ГД)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5. Учет благотворительных организаций, получивших Паспорт, производится Правительством Самарской области путем ведения реестра благотворительных организаций в Самарской области </w:t>
      </w: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(далее - Реестр). Форма Реестра и порядок его ведения устанавливаются Администрацией Самарской области.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</w:t>
      </w:r>
      <w:proofErr w:type="gramStart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</w:t>
      </w:r>
      <w:proofErr w:type="gramEnd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ред. Закона Самарской области от 06.05.2004 N 65-ГД)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6. Благотворительная организация, получившая Паспорт, в случае изменения наименования, юридического адреса обязана в десятидневный срок с момента государственной регистрации данных изменений уведомить об этом орган, выдавший Паспорт.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7. В случае принятия решения о выдаче, продлении действия, аннулировании Паспорта правительство Самарской области в десятидневный срок направляет соответствующие сведения в государственную налоговую инспекцию, в которой благотворительная организация состоит на налоговом учете.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</w:t>
      </w:r>
      <w:proofErr w:type="gramStart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</w:t>
      </w:r>
      <w:proofErr w:type="gramEnd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ред. Закона Самарской области от 06.05.2004 N 65-ГД)</w:t>
      </w:r>
    </w:p>
    <w:p w:rsidR="006B11F9" w:rsidRPr="006B11F9" w:rsidRDefault="006B11F9" w:rsidP="006B11F9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  <w:t>Статья 9. Порядок выдачи Паспорта и продления срока его действия</w:t>
      </w:r>
    </w:p>
    <w:p w:rsidR="006B11F9" w:rsidRPr="006B11F9" w:rsidRDefault="006B11F9" w:rsidP="006B11F9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  <w:t>1. Выдача Паспорта и продление срока его действия производится на основании следующих документов: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а) заявления организации;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б) копии учредительных документов;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в) копии свидетельства о государственной регистрации;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г) отчета о финансово-хозяйственной деятельности за последний финансовый год перед обращением.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Закона Самарской области от 07.07.2005 N 151-ГД)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Отчет о финансово-хозяйственной деятельности благотворительной организации включает: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а) копию годового балансового отчета;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б) описание проведенных благотворительных программ и других видов основной деятельности с указанием достигнутых результатов;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в) сведения о должностных лицах, возглавляющих руководящие органы благотворительной организации.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3. В результате рассмотрения заявления благотворительной организации может быть принято одно из следующих решений: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а) о выдаче организации Паспорта и внесении сведений о благотворительной организации в Реестр;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б) о продлении срока действия Паспорта;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в) об отказе в выдаче Паспорта;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г) об отказе в продлении срока действия Паспорта.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4. Основанием для отказа в выдаче Паспорта является: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а) недостоверность сведений в представленных документах и материалах;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б) несоответствие деятельности благотворительной организации требованиям настоящего Закона;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в) </w:t>
      </w:r>
      <w:proofErr w:type="spellStart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неистечение</w:t>
      </w:r>
      <w:proofErr w:type="spellEnd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шестимесячного срока после аннулирования Паспорта в соответствии с пунктом г) части 1 статьи 10 настоящего Закона или отказа в продлении срока его действия.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5. Основанием для отказа в продлении срока действия Паспорта является: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а) недостоверность сведений в представленных документах и материалах;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б) несоответствие деятельности благотворительной организации требованиям настоящего Закона;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в) наличие сведений о невыполнении благотворительной организацией к моменту принятия решения предписаний государственных контролирующих органов по фактам нарушения законодательства в сфере благотворительной деятельности.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6. В случае отказа в продлении срока действия Паспорта в соответствии с частью 5 настоящей статьи организация вправе получить Паспорт повторно на общих основаниях через шесть месяцев после принятия решения об отказе в продлении срока действия Паспорта. В этом случае дополнительно представляются документы, свидетельствующие об устранении причин отказа в продлении срока действия Паспорта.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Статья 10. Аннулирование Паспорта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Паспорт подлежит аннулированию в случае: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а) ликвидации организации;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б) реорганизации благотворительной организации;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в) изменения положений устава организации, учитываемых при выдаче Паспорта;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г) нарушения организацией законодательства в сфере благотворительной деятельности.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Аннулирование Паспорта производится по представлению Правительства Самарской области и заключению областного Благотворительного совета.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</w:t>
      </w:r>
      <w:proofErr w:type="gramStart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</w:t>
      </w:r>
      <w:proofErr w:type="gramEnd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ред. Закона Самарской области от 06.05.2004 N 65-ГД)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3. При аннулировании Паспорта в соответствии с пунктами б), в) части 1 настоящей статьи благотворительная организация вправе получить Паспорт повторно на общих основаниях.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При аннулировании Паспорта в соответствии с пунктом г) части 1 настоящей статьи благотворительная организация вправе получить его повторно на общих основаниях через шесть месяцев после принятия решения об аннулировании Паспорта. В этом случае дополнительно представляются документы, свидетельствующие об устранении причин аннулирования Паспорта.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11. Сроки рассмотрения документов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Решение о выдаче Паспорта, о продлении срока его действия, об отказе в выдаче, об отказе в продлении срока действия Паспорта принимается в течение 45 дней со дня подачи благотворительной организацией заявления со всеми необходимыми документами.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Организации выдается Паспорт либо направляется соответствующее мотивированное решение в письменной форме в трехдневный срок после принятия решения.</w:t>
      </w:r>
    </w:p>
    <w:p w:rsidR="006B11F9" w:rsidRPr="006B11F9" w:rsidRDefault="006B11F9" w:rsidP="006B11F9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  <w:t>Статья 12. Областной Благотворительный совет</w:t>
      </w:r>
    </w:p>
    <w:p w:rsidR="006B11F9" w:rsidRPr="006B11F9" w:rsidRDefault="006B11F9" w:rsidP="006B11F9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  <w:t>1. В Самарской области в целях поддержки благотворительной деятельности, осуществления взаимодействия органов государственной власти Самарской области, органов местного самоуправления и благотворительных организаций создается областной Благотворительный совет (далее - Совет).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В состав Совета на основе соблюдения принципа паритетности входят 15 человек с правом решающего голоса: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представители от Самарской Губернской Думы - 5 человек;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Закона Самарской области от 07.07.2005 N 151-ГД)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представители органов исполнительной власти Самарской области - 5 человек;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представители благотворительных и общественных организаций, общественные деятели - 5 человек.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Члены Совета из своего состава выбирают председателя Совета.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3. Порядок формирования и деятельности Совета, его полномочия и структура определяются Положением о Совете, утверждаемым Губернатором Самарской области.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4. К компетенции Совета относится: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а) выявление потребности в оказании помощи гражданам, проживающим в Самарской области;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б) подготовка заключений рекомендательного характера о присвоении благотворительной организации Статуса и выдаче ей Паспорта, об аннулировании, продлении срока действия Паспорта;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в) информационно-методическое и правовое обеспечение благотворительных организаций;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г) участие в деятельности по разработке нормативных правовых актов Самарской области, направленных на поддержку и развитие благотворительной деятельности;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д) содействие благотворительным организациям в подборе и оформлении аренды помещений, необходимых для осуществления их уставной деятельности;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е) пропаганда деятельности благотворительных организаций в средствах массовой информации, формирование позитивного общественного мнения по отношению к благотворительной деятельности;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ж) иные полномочия, установленные Положением о Совете.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5. Совет не обладает властными полномочиями по отношению к участникам благотворительной деятельности, его решения носят рекомендательный характер.</w:t>
      </w:r>
    </w:p>
    <w:p w:rsidR="006B11F9" w:rsidRPr="006B11F9" w:rsidRDefault="006B11F9" w:rsidP="006B11F9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  <w:t>Статья 13. Поддержка благотворительной деятельности органами государственной власти и органами местного самоуправления</w:t>
      </w:r>
    </w:p>
    <w:p w:rsidR="006B11F9" w:rsidRPr="006B11F9" w:rsidRDefault="006B11F9" w:rsidP="006B11F9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  <w:t>1. Органы государственной власти Самарской области и органы местного самоуправления на территории Самарской области могут оказывать поддержку участникам благотворительной деятельности в следующих формах: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а) предоставление участникам благотворительной деятельности в соответствии с федеральным и областным законодательством льгот по налогам и сборам;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б) преимущественное предоставление благотворительным организациям в аренду помещений, находящихся в государственной собственности Самарской области и муниципальной собственности, для осуществления благотворительными организациями своей уставной деятельности;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в) материально-техническое обеспечение и субсидирование благотворительных организаций (включая полное или частичное освобождение от платы за услуги, оказываемые государственными и муниципальными организациями, и пользование государственным и муниципальным имуществом) по решению органов государственной власти Самарской области и органов местного самоуправления;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г) финансирование на конкурсной основе благотворительных программ, разрабатываемых благотворительными организациями;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д) размещение на конкурсной основе государственных областных и муниципальных социальных заказов;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е) выделение на конкурсной основе средств соответствующего бюджета (благотворительных грантов) для реализации благотворительными организациями социально значимых для Самарской области целевых программ;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ж) передача в собственность благотворительных организаций государственного или муниципального имущества в процессе его приватизации, осуществляемая в порядке, предусмотренном действующим законодательством.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Органы местного самоуправления на территории Самарской области в пределах своей компетенции могут устанавливать дополнительные меры поддержки участников благотворительной деятельности.</w:t>
      </w:r>
    </w:p>
    <w:p w:rsidR="006B11F9" w:rsidRPr="006B11F9" w:rsidRDefault="006B11F9" w:rsidP="006B11F9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  <w:t>Статья 14. Предоставление налоговых льгот благотворительным организациям и благотворителям</w:t>
      </w:r>
    </w:p>
    <w:p w:rsidR="006B11F9" w:rsidRPr="006B11F9" w:rsidRDefault="006B11F9" w:rsidP="006B11F9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  <w:t>1. Благотворительным организациям, имеющим статус "Благотворительная организация в Самарской области", предоставляются льготы по налогу на имущество организаций в соответствии с Законом Самарской области "О налоге на имущество организаций на территории Самарской области".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</w:t>
      </w:r>
      <w:proofErr w:type="gramStart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</w:t>
      </w:r>
      <w:proofErr w:type="gramEnd"/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ред. Закона Самарской области от 26.12.2003 N 130-ГД)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Ставка налога на прибыль организаций, зачисляемого в областной бюджет в соответствии с действующим законодательством Российской Федерации, для налогоплательщиков - участников благотворительной деятельности в Самарской области устанавливается в следующих размерах: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13,5 процента - для благотворительных организаций, имеющих статус "Благотворительная организация в Самарской области" и для благотворителей - юридических лиц, расположенных на территории Самарской области и направивших в текущем налоговом (отчетном) периоде семь включительно и более процентов облагаемой налогом прибыли на социально значимые цели, указанные в статье 4 настоящего Закона;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14,5 процента - для благотворителей - юридических лиц, расположенных на территории Самарской области и направивших в текущем налоговом (отчетном) периоде от шести включительно до семи процентов облагаемой налогом прибыли на социально значимые цели, указанные в статье 4 настоящего Закона;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15,5 процента - для благотворителей - юридических лиц, расположенных на территории Самарской области и направивших в текущем налоговом (отчетном) периоде от пяти включительно до шести </w:t>
      </w: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процентов облагаемой налогом прибыли на социально значимые цели, указанные в статье 4 настоящего Закона;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16,5 процента - для благотворителей - юридических лиц, расположенных на территории Самарской области и направивших в текущем налоговом (отчетном) периоде от четырех включительно до пяти процентов облагаемой налогом прибыли на социально значимые цели, указанные в статье 4 настоящего Закона;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17 процентов - для благотворителей - юридических лиц, расположенных на территории Самарской области и направивших в текущем налоговом (отчетном) периоде от одного процента включительно до четырех процентов облагаемой налогом прибыли на социально значимые цели, указанные в статье 4 настоящего Закона.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Закона Самарской области от 07.07.2005 N 151-ГД)</w:t>
      </w:r>
    </w:p>
    <w:p w:rsidR="006B11F9" w:rsidRPr="006B11F9" w:rsidRDefault="006B11F9" w:rsidP="006B11F9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  <w:t>Статья 15. Доступность информации о благотворительной деятельности</w:t>
      </w:r>
    </w:p>
    <w:p w:rsidR="006B11F9" w:rsidRPr="006B11F9" w:rsidRDefault="006B11F9" w:rsidP="006B11F9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  <w:t>1. Благотворительная организация обязана представить по требованию благотворителя документально подтвержденную информацию об использовании его пожертвования.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Размеры и структура доходов благотворительной организации, а также сведения о размерах ее имущества, расходах, численности и структуре кадров, оплате труда и привлечении добровольцев не могут быть предметом коммерческой тайны.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Сведения, внесенные в Реестр, являются открытыми для всеобщего ознакомления.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Граждане и юридические лица вправе получать информацию, содержащуюся в документах, представляемых благотворительной организацией для получения Статуса.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3. Распространение информации о деятельности благотворительных организаций, получивших Статус, осуществляется путем: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публикации благотворительными организациями ежегодных отчетов об их деятельности или обеспечения доступности ознакомления с данными отчетами;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публикации сведений о выдаче, продлении срока действия и аннулировании Паспортов.</w:t>
      </w:r>
    </w:p>
    <w:p w:rsidR="006B11F9" w:rsidRPr="006B11F9" w:rsidRDefault="006B11F9" w:rsidP="006B11F9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  <w:t>Статья 16. Заключительные положения</w:t>
      </w:r>
    </w:p>
    <w:p w:rsidR="006B11F9" w:rsidRPr="006B11F9" w:rsidRDefault="006B11F9" w:rsidP="006B11F9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  <w:t>1. Настоящий Закон вступает в силу по истечении десяти дней после его официального опубликования, за исключением статьи 14.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Статья 14 настоящего Закона вступает в силу со дня вступления в силу Закона Самарской области "Об областном бюджете на 2000 год".</w:t>
      </w:r>
    </w:p>
    <w:p w:rsidR="006B11F9" w:rsidRPr="006B11F9" w:rsidRDefault="006B11F9" w:rsidP="006B1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Губернатор Самарской области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К.А.ТИТОВ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г. Самара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24 мая 1999 года</w:t>
      </w:r>
    </w:p>
    <w:p w:rsidR="006B11F9" w:rsidRPr="006B11F9" w:rsidRDefault="006B11F9" w:rsidP="006B11F9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6B11F9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N 18-ГД</w:t>
      </w:r>
    </w:p>
    <w:p w:rsidR="006B11F9" w:rsidRDefault="006B11F9" w:rsidP="006B11F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6B11F9" w:rsidRPr="006B11F9" w:rsidRDefault="006B11F9" w:rsidP="006B11F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B11F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Закон Самарской области «О благотворительной деятельности в Самарской области»</w:t>
      </w:r>
    </w:p>
    <w:p w:rsidR="006B11F9" w:rsidRPr="006B11F9" w:rsidRDefault="006B11F9" w:rsidP="006B11F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</w:t>
      </w:r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" w:history="1">
        <w:r w:rsidRPr="006B11F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Самарской Губернской Думой</w:t>
        </w:r>
        <w:r w:rsidRPr="006B11F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 21 декабря 2010 года</w:t>
        </w:r>
      </w:hyperlink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6B11F9" w:rsidRDefault="006B11F9" w:rsidP="006B11F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B11F9" w:rsidRPr="006B11F9" w:rsidRDefault="006B11F9" w:rsidP="006B11F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B11F9" w:rsidRPr="006B11F9" w:rsidRDefault="006B11F9" w:rsidP="006B11F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B11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  <w:r w:rsidRPr="006B11F9">
        <w:rPr>
          <w:rFonts w:ascii="Arial" w:eastAsia="Times New Roman" w:hAnsi="Arial" w:cs="Arial"/>
          <w:color w:val="212121"/>
          <w:spacing w:val="2"/>
          <w:sz w:val="31"/>
          <w:szCs w:val="31"/>
          <w:lang w:eastAsia="ru-RU"/>
        </w:rPr>
        <w:br/>
      </w:r>
      <w:r w:rsidRPr="006B11F9">
        <w:rPr>
          <w:rFonts w:ascii="Arial" w:eastAsia="Times New Roman" w:hAnsi="Arial" w:cs="Arial"/>
          <w:color w:val="212121"/>
          <w:spacing w:val="2"/>
          <w:sz w:val="31"/>
          <w:szCs w:val="31"/>
          <w:lang w:eastAsia="ru-RU"/>
        </w:rPr>
        <w:br/>
      </w:r>
      <w:bookmarkStart w:id="0" w:name="_GoBack"/>
      <w:r w:rsidRPr="006B11F9">
        <w:rPr>
          <w:rFonts w:ascii="Arial" w:eastAsia="Times New Roman" w:hAnsi="Arial" w:cs="Arial"/>
          <w:color w:val="212121"/>
          <w:spacing w:val="2"/>
          <w:sz w:val="31"/>
          <w:szCs w:val="31"/>
          <w:lang w:eastAsia="ru-RU"/>
        </w:rPr>
        <w:t> САМАРСКОЙ ОБЛАСТИ</w:t>
      </w:r>
      <w:r w:rsidRPr="006B11F9">
        <w:rPr>
          <w:rFonts w:ascii="Arial" w:eastAsia="Times New Roman" w:hAnsi="Arial" w:cs="Arial"/>
          <w:color w:val="212121"/>
          <w:spacing w:val="2"/>
          <w:sz w:val="31"/>
          <w:szCs w:val="31"/>
          <w:lang w:eastAsia="ru-RU"/>
        </w:rPr>
        <w:br/>
      </w:r>
      <w:r w:rsidRPr="006B11F9">
        <w:rPr>
          <w:rFonts w:ascii="Arial" w:eastAsia="Times New Roman" w:hAnsi="Arial" w:cs="Arial"/>
          <w:color w:val="212121"/>
          <w:spacing w:val="2"/>
          <w:sz w:val="31"/>
          <w:szCs w:val="31"/>
          <w:lang w:eastAsia="ru-RU"/>
        </w:rPr>
        <w:br/>
      </w:r>
      <w:bookmarkEnd w:id="0"/>
      <w:r w:rsidRPr="006B11F9">
        <w:rPr>
          <w:rFonts w:ascii="Arial" w:eastAsia="Times New Roman" w:hAnsi="Arial" w:cs="Arial"/>
          <w:color w:val="212121"/>
          <w:spacing w:val="2"/>
          <w:sz w:val="31"/>
          <w:szCs w:val="31"/>
          <w:lang w:eastAsia="ru-RU"/>
        </w:rPr>
        <w:t>28 декабря 2010 года № 159-ГД</w:t>
      </w:r>
      <w:r w:rsidRPr="006B11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</w:p>
    <w:p w:rsidR="006B11F9" w:rsidRPr="006B11F9" w:rsidRDefault="006B11F9" w:rsidP="006B11F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B11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внесении изменений в Закон Самарской области «О благотворительной деятельности в Самарской области»</w:t>
      </w:r>
      <w:r w:rsidRPr="006B11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B11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1</w:t>
      </w:r>
    </w:p>
    <w:p w:rsidR="006B11F9" w:rsidRPr="006B11F9" w:rsidRDefault="006B11F9" w:rsidP="006B11F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proofErr w:type="gramStart"/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 </w:t>
      </w:r>
      <w:hyperlink r:id="rId6" w:history="1">
        <w:r w:rsidRPr="006B11F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Самарской области от 24 мая 1999 года № 18-ГД «О благотворительной деятельности в Самарской области</w:t>
        </w:r>
      </w:hyperlink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 (газета «Волжская коммуна», 1999, 1 июня; 2001, 11 декабря; 2003, 5 января, 31 декабря; 2004, 12 мая, 19 октября; 2005, 8 июля) следующие изменения:</w:t>
      </w:r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часть 1 </w:t>
      </w:r>
      <w:hyperlink r:id="rId7" w:history="1">
        <w:r w:rsidRPr="006B11F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</w:t>
        </w:r>
      </w:hyperlink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«1.</w:t>
      </w:r>
      <w:proofErr w:type="gramEnd"/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Организация, занимающаяся благотворительной деятельностью на территории Самарской области не менее трех лет, если цели данной деятельности соответствуют целям, указанным в статье 4 настоящего Закона, имеет право претендовать на получение статуса «Благотворительная организация в Самарской области» (далее - Статус).»;</w:t>
      </w:r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часть 3 </w:t>
      </w:r>
      <w:hyperlink r:id="rId8" w:history="1">
        <w:r w:rsidRPr="006B11F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8</w:t>
        </w:r>
      </w:hyperlink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«3. </w:t>
      </w:r>
      <w:proofErr w:type="gramStart"/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Паспорт выдается сроком на пять лет и продлевается на тот же срок в порядке, определенном настоящим Законом.»;</w:t>
      </w:r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 статье 9:</w:t>
      </w:r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«г» части 1 изложить в следующей редакции:</w:t>
      </w:r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«г) отчета о финансово-хозяйственной деятельности за предшествующий финансовый год и отчета о финансово-хозяйственной деятельности на последнюю отчетную дату в течение текущего финансового года.»;</w:t>
      </w:r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пункте «а» части 2 слово «годового» исключить</w:t>
      </w:r>
      <w:proofErr w:type="gramEnd"/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часть 2 </w:t>
      </w:r>
      <w:hyperlink r:id="rId9" w:history="1">
        <w:r w:rsidRPr="006B11F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12</w:t>
        </w:r>
      </w:hyperlink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«2. </w:t>
      </w:r>
      <w:proofErr w:type="gramStart"/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состав Совета на основе соблюдения принципа паритетности входят 20 человек с правом решающего голоса:</w:t>
      </w:r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представители от Самарской Губернской Думы - 5 человек;</w:t>
      </w:r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представители органов исполнительной власти Самарской области -5 человек;</w:t>
      </w:r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представители благотворительных и общественных организаций, общественные деятели - 5 человек;</w:t>
      </w:r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граждане и индивидуальные предприниматели, осуществляющие благотворительную деятельность, представители коммерческих организаций, осуществляющих благотворительную деятельность, 5 человек.</w:t>
      </w:r>
      <w:proofErr w:type="gramEnd"/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Члены Совета из своего состава выбирают председателя Совета</w:t>
      </w:r>
      <w:proofErr w:type="gramStart"/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.».</w:t>
      </w:r>
      <w:proofErr w:type="gramEnd"/>
    </w:p>
    <w:p w:rsidR="006B11F9" w:rsidRPr="006B11F9" w:rsidRDefault="006B11F9" w:rsidP="006B11F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B11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br/>
        <w:t>Статья 2</w:t>
      </w:r>
    </w:p>
    <w:p w:rsidR="006B11F9" w:rsidRPr="006B11F9" w:rsidRDefault="006B11F9" w:rsidP="006B11F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Настоящий Закон вступает в силу по истечении десяти дней со дня его официального опубликования.</w:t>
      </w:r>
    </w:p>
    <w:p w:rsidR="006B11F9" w:rsidRPr="006B11F9" w:rsidRDefault="006B11F9" w:rsidP="006B11F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</w:p>
    <w:p w:rsidR="006B11F9" w:rsidRPr="006B11F9" w:rsidRDefault="006B11F9" w:rsidP="006B11F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Губернатор Самарской области</w:t>
      </w:r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В.В.Артяков</w:t>
      </w:r>
      <w:proofErr w:type="spellEnd"/>
      <w:r w:rsidRPr="006B11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B969D1" w:rsidRDefault="006B11F9"/>
    <w:sectPr w:rsidR="00B9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F9"/>
    <w:rsid w:val="000C734D"/>
    <w:rsid w:val="006B11F9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6B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1F9"/>
  </w:style>
  <w:style w:type="character" w:styleId="a3">
    <w:name w:val="Hyperlink"/>
    <w:basedOn w:val="a0"/>
    <w:uiPriority w:val="99"/>
    <w:semiHidden/>
    <w:unhideWhenUsed/>
    <w:rsid w:val="006B11F9"/>
    <w:rPr>
      <w:color w:val="0000FF"/>
      <w:u w:val="single"/>
    </w:rPr>
  </w:style>
  <w:style w:type="paragraph" w:customStyle="1" w:styleId="headertext">
    <w:name w:val="headertext"/>
    <w:basedOn w:val="a"/>
    <w:rsid w:val="006B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6B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1F9"/>
  </w:style>
  <w:style w:type="character" w:styleId="a3">
    <w:name w:val="Hyperlink"/>
    <w:basedOn w:val="a0"/>
    <w:uiPriority w:val="99"/>
    <w:semiHidden/>
    <w:unhideWhenUsed/>
    <w:rsid w:val="006B11F9"/>
    <w:rPr>
      <w:color w:val="0000FF"/>
      <w:u w:val="single"/>
    </w:rPr>
  </w:style>
  <w:style w:type="paragraph" w:customStyle="1" w:styleId="headertext">
    <w:name w:val="headertext"/>
    <w:basedOn w:val="a"/>
    <w:rsid w:val="006B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50044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50044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450044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450304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5004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2013-11-12T08:01:00Z</dcterms:created>
  <dcterms:modified xsi:type="dcterms:W3CDTF">2013-11-12T08:08:00Z</dcterms:modified>
</cp:coreProperties>
</file>