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56" w:rsidRDefault="00195956">
      <w:pPr>
        <w:pStyle w:val="30"/>
        <w:shd w:val="clear" w:color="auto" w:fill="auto"/>
        <w:spacing w:line="220" w:lineRule="exact"/>
        <w:ind w:left="20"/>
        <w:jc w:val="left"/>
      </w:pPr>
    </w:p>
    <w:p w:rsidR="00195956" w:rsidRPr="00E921E4" w:rsidRDefault="00B17C0C" w:rsidP="00B17C0C">
      <w:pPr>
        <w:pStyle w:val="11"/>
        <w:keepNext/>
        <w:keepLines/>
        <w:shd w:val="clear" w:color="auto" w:fill="auto"/>
        <w:spacing w:after="552" w:line="240" w:lineRule="exact"/>
        <w:jc w:val="center"/>
        <w:rPr>
          <w:b/>
        </w:rPr>
      </w:pPr>
      <w:bookmarkStart w:id="0" w:name="bookmark0"/>
      <w:r w:rsidRPr="00E921E4">
        <w:rPr>
          <w:b/>
        </w:rPr>
        <w:t>Мониторинг «Организация питания в образовательных организациях Юго-Западного округа»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6624"/>
      </w:tblGrid>
      <w:tr w:rsidR="00195956">
        <w:trPr>
          <w:trHeight w:hRule="exact" w:val="83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pStyle w:val="1"/>
              <w:framePr w:w="8717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956" w:rsidRDefault="00E921E4" w:rsidP="00E921E4">
            <w:pPr>
              <w:pStyle w:val="1"/>
              <w:framePr w:w="871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11pt"/>
              </w:rPr>
              <w:t>П</w:t>
            </w:r>
            <w:r w:rsidR="009F4D41">
              <w:rPr>
                <w:rStyle w:val="11pt"/>
              </w:rPr>
              <w:t>редставленность образовательных организаций участников исследования по управлениям</w:t>
            </w:r>
          </w:p>
        </w:tc>
      </w:tr>
      <w:tr w:rsidR="00195956">
        <w:trPr>
          <w:trHeight w:hRule="exact" w:val="32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956" w:rsidRDefault="009F4D41">
            <w:pPr>
              <w:pStyle w:val="1"/>
              <w:framePr w:w="8717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Юго-Западное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56" w:rsidRDefault="009F4D41">
            <w:pPr>
              <w:pStyle w:val="1"/>
              <w:framePr w:w="871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75</w:t>
            </w:r>
          </w:p>
        </w:tc>
      </w:tr>
    </w:tbl>
    <w:p w:rsidR="00195956" w:rsidRDefault="00195956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2045"/>
        <w:gridCol w:w="2040"/>
        <w:gridCol w:w="2587"/>
      </w:tblGrid>
      <w:tr w:rsidR="00195956">
        <w:trPr>
          <w:trHeight w:hRule="exact" w:val="83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framePr w:w="8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26" w:wrap="notBeside" w:vAnchor="text" w:hAnchor="text" w:xAlign="center" w:y="1"/>
              <w:shd w:val="clear" w:color="auto" w:fill="auto"/>
              <w:spacing w:after="0" w:line="264" w:lineRule="exact"/>
            </w:pPr>
            <w:proofErr w:type="gramStart"/>
            <w:r>
              <w:rPr>
                <w:rStyle w:val="11pt"/>
              </w:rPr>
              <w:t xml:space="preserve">Охват обучающихся </w:t>
            </w:r>
            <w:r w:rsidRPr="00B17C0C">
              <w:rPr>
                <w:rStyle w:val="7pt0pt"/>
                <w:lang w:val="ru-RU"/>
              </w:rPr>
              <w:t xml:space="preserve"> </w:t>
            </w:r>
            <w:r w:rsidR="00E921E4" w:rsidRPr="00E921E4">
              <w:rPr>
                <w:rStyle w:val="7pt0pt"/>
                <w:sz w:val="22"/>
                <w:szCs w:val="22"/>
                <w:lang w:val="ru-RU"/>
              </w:rPr>
              <w:t>на</w:t>
            </w:r>
            <w:r w:rsidR="00E921E4">
              <w:rPr>
                <w:rStyle w:val="7pt0pt"/>
                <w:lang w:val="ru-RU"/>
              </w:rPr>
              <w:t xml:space="preserve"> </w:t>
            </w:r>
            <w:r>
              <w:rPr>
                <w:rStyle w:val="11pt"/>
              </w:rPr>
              <w:t>уровне начального образования горячим питанием (в % от общего кол-ва образовательных</w:t>
            </w:r>
            <w:proofErr w:type="gramEnd"/>
          </w:p>
          <w:p w:rsidR="00195956" w:rsidRDefault="009F4D41">
            <w:pPr>
              <w:pStyle w:val="1"/>
              <w:framePr w:w="87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11pt"/>
              </w:rPr>
              <w:t>организаций)</w:t>
            </w:r>
          </w:p>
        </w:tc>
      </w:tr>
      <w:tr w:rsidR="00195956">
        <w:trPr>
          <w:trHeight w:hRule="exact" w:val="29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framePr w:w="8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Только 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Только обед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Завтрак и обед</w:t>
            </w:r>
          </w:p>
        </w:tc>
      </w:tr>
      <w:tr w:rsidR="00195956">
        <w:trPr>
          <w:trHeight w:hRule="exact" w:val="317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2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Юго-Западное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65,4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19,4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 w:rsidP="00E921E4">
            <w:pPr>
              <w:pStyle w:val="1"/>
              <w:framePr w:w="8726" w:wrap="notBeside" w:vAnchor="text" w:hAnchor="text" w:xAlign="center" w:y="1"/>
              <w:shd w:val="clear" w:color="auto" w:fill="auto"/>
              <w:spacing w:after="0" w:line="220" w:lineRule="exact"/>
              <w:ind w:right="20"/>
            </w:pPr>
            <w:r>
              <w:rPr>
                <w:rStyle w:val="11pt"/>
              </w:rPr>
              <w:t>15,2|</w:t>
            </w:r>
          </w:p>
        </w:tc>
      </w:tr>
    </w:tbl>
    <w:p w:rsidR="00195956" w:rsidRDefault="00195956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6634"/>
      </w:tblGrid>
      <w:tr w:rsidR="00195956">
        <w:trPr>
          <w:trHeight w:hRule="exact" w:val="136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956" w:rsidRDefault="009F4D41" w:rsidP="00E921E4">
            <w:pPr>
              <w:pStyle w:val="1"/>
              <w:framePr w:w="8717" w:wrap="notBeside" w:vAnchor="text" w:hAnchor="text" w:xAlign="center" w:y="1"/>
              <w:shd w:val="clear" w:color="auto" w:fill="auto"/>
              <w:spacing w:before="180" w:after="0" w:line="269" w:lineRule="exact"/>
            </w:pPr>
            <w:r>
              <w:rPr>
                <w:rStyle w:val="11pt"/>
              </w:rPr>
              <w:t xml:space="preserve">Количество обучающихся на уровне начального образования, нуждающихся в получении специализированного питания (по причине сахарного диабета, </w:t>
            </w:r>
            <w:proofErr w:type="spellStart"/>
            <w:r>
              <w:rPr>
                <w:rStyle w:val="11pt"/>
              </w:rPr>
              <w:t>ц</w:t>
            </w:r>
            <w:r w:rsidR="00E921E4">
              <w:rPr>
                <w:rStyle w:val="11pt"/>
              </w:rPr>
              <w:t>е</w:t>
            </w:r>
            <w:r>
              <w:rPr>
                <w:rStyle w:val="11pt"/>
              </w:rPr>
              <w:t>лиакии</w:t>
            </w:r>
            <w:proofErr w:type="spellEnd"/>
            <w:r>
              <w:rPr>
                <w:rStyle w:val="11pt"/>
              </w:rPr>
              <w:t xml:space="preserve"> и т.п.) (</w:t>
            </w:r>
            <w:proofErr w:type="gramStart"/>
            <w:r>
              <w:rPr>
                <w:rStyle w:val="11pt"/>
              </w:rPr>
              <w:t>в</w:t>
            </w:r>
            <w:proofErr w:type="gramEnd"/>
            <w:r>
              <w:rPr>
                <w:rStyle w:val="11pt"/>
              </w:rPr>
              <w:t xml:space="preserve"> % от общего кол-ва образовательных организаций)</w:t>
            </w:r>
          </w:p>
        </w:tc>
      </w:tr>
      <w:tr w:rsidR="00195956">
        <w:trPr>
          <w:trHeight w:hRule="exact" w:val="31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1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"/>
              </w:rPr>
              <w:t>Юго-Западное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1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0,0</w:t>
            </w:r>
          </w:p>
        </w:tc>
      </w:tr>
    </w:tbl>
    <w:p w:rsidR="00195956" w:rsidRDefault="00195956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6653"/>
      </w:tblGrid>
      <w:tr w:rsidR="00195956">
        <w:trPr>
          <w:trHeight w:hRule="exact" w:val="110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1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pt"/>
              </w:rPr>
              <w:t xml:space="preserve">Количество образовательных организаций, в которых предоставляются услуги горячего питания детям, обучающимся на уровне основного общего образования? (в % от общего </w:t>
            </w:r>
            <w:proofErr w:type="gramStart"/>
            <w:r>
              <w:rPr>
                <w:rStyle w:val="11pt"/>
              </w:rPr>
              <w:t xml:space="preserve">кол- </w:t>
            </w:r>
            <w:proofErr w:type="spellStart"/>
            <w:r>
              <w:rPr>
                <w:rStyle w:val="11pt"/>
              </w:rPr>
              <w:t>ва</w:t>
            </w:r>
            <w:proofErr w:type="spellEnd"/>
            <w:proofErr w:type="gramEnd"/>
            <w:r>
              <w:rPr>
                <w:rStyle w:val="11pt"/>
              </w:rPr>
              <w:t xml:space="preserve"> образовательных организаций)</w:t>
            </w:r>
          </w:p>
        </w:tc>
      </w:tr>
      <w:tr w:rsidR="00195956">
        <w:trPr>
          <w:trHeight w:hRule="exact" w:val="322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1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"/>
              </w:rPr>
              <w:t>Юго-Западное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1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93,3</w:t>
            </w:r>
          </w:p>
        </w:tc>
      </w:tr>
    </w:tbl>
    <w:p w:rsidR="00195956" w:rsidRDefault="00195956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6672"/>
      </w:tblGrid>
      <w:tr w:rsidR="00195956">
        <w:trPr>
          <w:trHeight w:hRule="exact" w:val="110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31" w:wrap="notBeside" w:vAnchor="text" w:hAnchor="text" w:xAlign="center" w:y="1"/>
              <w:shd w:val="clear" w:color="auto" w:fill="auto"/>
              <w:spacing w:after="0" w:line="269" w:lineRule="exact"/>
            </w:pPr>
            <w:proofErr w:type="gramStart"/>
            <w:r>
              <w:rPr>
                <w:rStyle w:val="11pt"/>
              </w:rPr>
              <w:t>Количество организаций, предоставляющих услуги горячего питания детям, обучающимся на уровне основного общего образования бесплатно (в % от общего кол-ва образовательных</w:t>
            </w:r>
            <w:proofErr w:type="gramEnd"/>
          </w:p>
          <w:p w:rsidR="00195956" w:rsidRDefault="009F4D41">
            <w:pPr>
              <w:pStyle w:val="1"/>
              <w:framePr w:w="873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pt"/>
              </w:rPr>
              <w:t>организаций)</w:t>
            </w:r>
          </w:p>
        </w:tc>
      </w:tr>
      <w:tr w:rsidR="00195956">
        <w:trPr>
          <w:trHeight w:hRule="exact" w:val="32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956" w:rsidRDefault="009F4D41">
            <w:pPr>
              <w:pStyle w:val="1"/>
              <w:framePr w:w="873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Юго-Западное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56" w:rsidRDefault="009F4D41" w:rsidP="00E921E4">
            <w:pPr>
              <w:pStyle w:val="1"/>
              <w:framePr w:w="8731" w:wrap="notBeside" w:vAnchor="text" w:hAnchor="text" w:xAlign="center" w:y="1"/>
              <w:shd w:val="clear" w:color="auto" w:fill="auto"/>
              <w:spacing w:after="0" w:line="220" w:lineRule="exact"/>
              <w:ind w:right="20"/>
            </w:pPr>
            <w:r>
              <w:rPr>
                <w:rStyle w:val="11pt"/>
              </w:rPr>
              <w:t>5,3</w:t>
            </w:r>
          </w:p>
        </w:tc>
      </w:tr>
    </w:tbl>
    <w:p w:rsidR="00195956" w:rsidRDefault="00195956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2851"/>
        <w:gridCol w:w="2424"/>
        <w:gridCol w:w="1402"/>
      </w:tblGrid>
      <w:tr w:rsidR="00195956">
        <w:trPr>
          <w:trHeight w:hRule="exact" w:val="84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5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pt"/>
              </w:rPr>
              <w:t>Формы организация питания, используемые в образовательных организациях (</w:t>
            </w:r>
            <w:proofErr w:type="gramStart"/>
            <w:r>
              <w:rPr>
                <w:rStyle w:val="11pt"/>
              </w:rPr>
              <w:t>в</w:t>
            </w:r>
            <w:proofErr w:type="gramEnd"/>
            <w:r>
              <w:rPr>
                <w:rStyle w:val="11pt"/>
              </w:rPr>
              <w:t xml:space="preserve"> % от общего кол-ва образовательных организаций)</w:t>
            </w:r>
          </w:p>
        </w:tc>
      </w:tr>
      <w:tr w:rsidR="00195956" w:rsidTr="00E921E4">
        <w:trPr>
          <w:trHeight w:hRule="exact" w:val="2966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9F4D41">
            <w:pPr>
              <w:pStyle w:val="1"/>
              <w:framePr w:w="8750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11pt"/>
              </w:rPr>
              <w:t xml:space="preserve">Базовые организации школьного питания (комбинаты школьного питания, </w:t>
            </w:r>
            <w:proofErr w:type="spellStart"/>
            <w:r>
              <w:rPr>
                <w:rStyle w:val="11pt"/>
              </w:rPr>
              <w:t>школьно</w:t>
            </w:r>
            <w:r>
              <w:rPr>
                <w:rStyle w:val="11pt"/>
              </w:rPr>
              <w:softHyphen/>
              <w:t>базовые</w:t>
            </w:r>
            <w:proofErr w:type="spellEnd"/>
            <w:r>
              <w:rPr>
                <w:rStyle w:val="11pt"/>
              </w:rPr>
              <w:t xml:space="preserve"> столовые и т.п.), которые осуществляют закупки продовольственного сырья, производство кулинарной продукции, снабжение ими столовых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9F4D41" w:rsidP="00E921E4">
            <w:pPr>
              <w:pStyle w:val="1"/>
              <w:framePr w:w="875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pt"/>
              </w:rPr>
              <w:t>Школьная столовая, работающая на продовольственном сырье или на полуфабрикатах, которая производит и (или) реализу</w:t>
            </w:r>
            <w:r w:rsidR="00E921E4">
              <w:rPr>
                <w:rStyle w:val="11pt"/>
              </w:rPr>
              <w:t>е</w:t>
            </w:r>
            <w:r>
              <w:rPr>
                <w:rStyle w:val="11pt"/>
              </w:rPr>
              <w:t>т блюда в соответствии с разнообразным по дням недели меню.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956" w:rsidRDefault="009F4D41">
            <w:pPr>
              <w:pStyle w:val="1"/>
              <w:framePr w:w="87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Другие</w:t>
            </w:r>
          </w:p>
        </w:tc>
      </w:tr>
      <w:tr w:rsidR="00195956">
        <w:trPr>
          <w:trHeight w:hRule="exact" w:val="326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50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"/>
              </w:rPr>
              <w:t>Юго-Западное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45,3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50,7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7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4,0</w:t>
            </w:r>
          </w:p>
        </w:tc>
      </w:tr>
    </w:tbl>
    <w:p w:rsidR="00195956" w:rsidRDefault="001959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1094"/>
        <w:gridCol w:w="1099"/>
        <w:gridCol w:w="1104"/>
        <w:gridCol w:w="1378"/>
        <w:gridCol w:w="1810"/>
      </w:tblGrid>
      <w:tr w:rsidR="00195956" w:rsidTr="00DA4AB0">
        <w:trPr>
          <w:trHeight w:hRule="exact" w:val="571"/>
          <w:jc w:val="center"/>
        </w:trPr>
        <w:tc>
          <w:tcPr>
            <w:tcW w:w="2107" w:type="dxa"/>
            <w:shd w:val="clear" w:color="auto" w:fill="FFFFFF"/>
          </w:tcPr>
          <w:p w:rsidR="00195956" w:rsidRDefault="00195956">
            <w:pPr>
              <w:framePr w:w="8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gridSpan w:val="5"/>
            <w:shd w:val="clear" w:color="auto" w:fill="FFFFFF"/>
            <w:vAlign w:val="bottom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pt"/>
              </w:rPr>
              <w:t>Частота повторения меню при организации школьного питания (</w:t>
            </w:r>
            <w:proofErr w:type="gramStart"/>
            <w:r>
              <w:rPr>
                <w:rStyle w:val="11pt"/>
              </w:rPr>
              <w:t>в</w:t>
            </w:r>
            <w:proofErr w:type="gramEnd"/>
            <w:r>
              <w:rPr>
                <w:rStyle w:val="11pt"/>
              </w:rPr>
              <w:t xml:space="preserve"> % от общего кол-ва образовательных организаций)</w:t>
            </w:r>
          </w:p>
        </w:tc>
      </w:tr>
      <w:tr w:rsidR="00195956" w:rsidTr="00DA4AB0">
        <w:trPr>
          <w:trHeight w:hRule="exact" w:val="542"/>
          <w:jc w:val="center"/>
        </w:trPr>
        <w:tc>
          <w:tcPr>
            <w:tcW w:w="2107" w:type="dxa"/>
            <w:shd w:val="clear" w:color="auto" w:fill="FFFFFF"/>
          </w:tcPr>
          <w:p w:rsidR="00195956" w:rsidRDefault="00195956">
            <w:pPr>
              <w:framePr w:w="8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11pt"/>
              </w:rPr>
              <w:t>Раз в 1-10 дней.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11pt"/>
              </w:rPr>
              <w:t xml:space="preserve">Раз в </w:t>
            </w:r>
            <w:r>
              <w:rPr>
                <w:rStyle w:val="11pt"/>
                <w:lang w:val="en-US" w:eastAsia="en-US" w:bidi="en-US"/>
              </w:rPr>
              <w:t>Il</w:t>
            </w:r>
            <w:r>
              <w:rPr>
                <w:rStyle w:val="11pt"/>
                <w:lang w:val="en-US" w:eastAsia="en-US" w:bidi="en-US"/>
              </w:rPr>
              <w:softHyphen/>
              <w:t xml:space="preserve">ls </w:t>
            </w:r>
            <w:r>
              <w:rPr>
                <w:rStyle w:val="11pt"/>
              </w:rPr>
              <w:t>дней.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11pt"/>
              </w:rPr>
              <w:t>Раз в 16- 20 дней.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pt"/>
              </w:rPr>
              <w:t>Раз в 20-25 дней.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11pt"/>
              </w:rPr>
              <w:t>Раз в 26 дней и более.</w:t>
            </w:r>
          </w:p>
        </w:tc>
      </w:tr>
      <w:tr w:rsidR="00195956" w:rsidTr="00DA4AB0">
        <w:trPr>
          <w:trHeight w:hRule="exact" w:val="302"/>
          <w:jc w:val="center"/>
        </w:trPr>
        <w:tc>
          <w:tcPr>
            <w:tcW w:w="2107" w:type="dxa"/>
            <w:shd w:val="clear" w:color="auto" w:fill="FFFFFF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1pt"/>
              </w:rPr>
              <w:t>Юго-Западное</w:t>
            </w:r>
          </w:p>
        </w:tc>
        <w:tc>
          <w:tcPr>
            <w:tcW w:w="1094" w:type="dxa"/>
            <w:shd w:val="clear" w:color="auto" w:fill="FFFFFF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78,7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16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378" w:type="dxa"/>
            <w:shd w:val="clear" w:color="auto" w:fill="FFFFFF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4</w:t>
            </w:r>
          </w:p>
        </w:tc>
        <w:tc>
          <w:tcPr>
            <w:tcW w:w="1810" w:type="dxa"/>
            <w:shd w:val="clear" w:color="auto" w:fill="FFFFFF"/>
          </w:tcPr>
          <w:p w:rsidR="00195956" w:rsidRDefault="009F4D41">
            <w:pPr>
              <w:pStyle w:val="1"/>
              <w:framePr w:w="859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1,3</w:t>
            </w:r>
          </w:p>
        </w:tc>
      </w:tr>
    </w:tbl>
    <w:p w:rsidR="00195956" w:rsidRDefault="00195956">
      <w:pPr>
        <w:spacing w:line="180" w:lineRule="exact"/>
        <w:rPr>
          <w:sz w:val="2"/>
          <w:szCs w:val="2"/>
        </w:rPr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6499"/>
      </w:tblGrid>
      <w:tr w:rsidR="00195956">
        <w:trPr>
          <w:trHeight w:hRule="exact" w:val="109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11pt"/>
              </w:rPr>
              <w:t>Представленность пищевых продуктов, обогащенных биологически активными веществами в ежедневном рационе</w:t>
            </w:r>
          </w:p>
          <w:p w:rsidR="00195956" w:rsidRDefault="009F4D41">
            <w:pPr>
              <w:pStyle w:val="1"/>
              <w:framePr w:w="8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11pt"/>
              </w:rPr>
              <w:t>обучающихся</w:t>
            </w:r>
          </w:p>
          <w:p w:rsidR="00195956" w:rsidRDefault="009F4D41" w:rsidP="00E921E4">
            <w:pPr>
              <w:pStyle w:val="1"/>
              <w:framePr w:w="8573" w:wrap="notBeside" w:vAnchor="text" w:hAnchor="text" w:xAlign="center" w:y="1"/>
              <w:shd w:val="clear" w:color="auto" w:fill="auto"/>
              <w:spacing w:after="0" w:line="264" w:lineRule="exact"/>
              <w:ind w:right="20"/>
            </w:pPr>
            <w:r>
              <w:rPr>
                <w:rStyle w:val="11pt"/>
              </w:rPr>
              <w:t>(</w:t>
            </w:r>
            <w:proofErr w:type="gramStart"/>
            <w:r>
              <w:rPr>
                <w:rStyle w:val="11pt"/>
              </w:rPr>
              <w:t>в</w:t>
            </w:r>
            <w:proofErr w:type="gramEnd"/>
            <w:r>
              <w:rPr>
                <w:rStyle w:val="11pt"/>
              </w:rPr>
              <w:t xml:space="preserve"> </w:t>
            </w:r>
            <w:r>
              <w:rPr>
                <w:rStyle w:val="11pt0"/>
              </w:rPr>
              <w:t>%</w:t>
            </w:r>
            <w:r>
              <w:rPr>
                <w:rStyle w:val="11pt"/>
              </w:rPr>
              <w:t xml:space="preserve"> от общего кол-ва образовательных организаций)</w:t>
            </w:r>
          </w:p>
        </w:tc>
      </w:tr>
      <w:tr w:rsidR="00195956">
        <w:trPr>
          <w:trHeight w:hRule="exact" w:val="31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73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Юго-Западное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 w:rsidP="00E921E4">
            <w:pPr>
              <w:pStyle w:val="1"/>
              <w:framePr w:w="8573" w:wrap="notBeside" w:vAnchor="text" w:hAnchor="text" w:xAlign="center" w:y="1"/>
              <w:shd w:val="clear" w:color="auto" w:fill="auto"/>
              <w:spacing w:after="0" w:line="220" w:lineRule="exact"/>
              <w:ind w:right="20"/>
            </w:pPr>
            <w:r>
              <w:rPr>
                <w:rStyle w:val="11pt"/>
              </w:rPr>
              <w:t>22,7</w:t>
            </w:r>
          </w:p>
        </w:tc>
      </w:tr>
    </w:tbl>
    <w:p w:rsidR="00195956" w:rsidRDefault="00195956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685"/>
        <w:gridCol w:w="1790"/>
        <w:gridCol w:w="1517"/>
        <w:gridCol w:w="1522"/>
      </w:tblGrid>
      <w:tr w:rsidR="00195956">
        <w:trPr>
          <w:trHeight w:hRule="exact" w:val="109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framePr w:w="8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 w:rsidP="00E921E4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64" w:lineRule="exact"/>
              <w:ind w:left="280" w:firstLine="380"/>
              <w:jc w:val="left"/>
            </w:pPr>
            <w:r>
              <w:rPr>
                <w:rStyle w:val="11pt"/>
              </w:rPr>
              <w:t>Размещение на официальном сайте образова</w:t>
            </w:r>
            <w:r w:rsidR="00E921E4">
              <w:rPr>
                <w:rStyle w:val="11pt"/>
              </w:rPr>
              <w:t>т</w:t>
            </w:r>
            <w:r>
              <w:rPr>
                <w:rStyle w:val="11pt"/>
              </w:rPr>
              <w:t>ельной организации в информационно-телекоммуникационной сети "Интернет” информация об условиях организации питания детей (</w:t>
            </w:r>
            <w:proofErr w:type="gramStart"/>
            <w:r>
              <w:rPr>
                <w:rStyle w:val="11pt"/>
              </w:rPr>
              <w:t>в</w:t>
            </w:r>
            <w:proofErr w:type="gramEnd"/>
            <w:r>
              <w:rPr>
                <w:rStyle w:val="11pt"/>
              </w:rPr>
              <w:t xml:space="preserve"> % от общего кол-ва образовательных организаций)</w:t>
            </w:r>
          </w:p>
        </w:tc>
      </w:tr>
      <w:tr w:rsidR="00195956">
        <w:trPr>
          <w:trHeight w:hRule="exact" w:val="21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‘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pt"/>
              </w:rPr>
              <w:t>Размещена информация об условиях организации питания детей.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11pt"/>
              </w:rPr>
              <w:t>Размещена информация об условиях организации питания детей, в том числе ежедневное меню.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pt"/>
              </w:rPr>
              <w:t>Размещено</w:t>
            </w:r>
          </w:p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pt"/>
              </w:rPr>
              <w:t>ежедневное</w:t>
            </w:r>
          </w:p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pt"/>
              </w:rPr>
              <w:t>меню.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"/>
              </w:rPr>
              <w:t>Не</w:t>
            </w:r>
          </w:p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11pt"/>
              </w:rPr>
              <w:t>размещена.</w:t>
            </w:r>
          </w:p>
        </w:tc>
      </w:tr>
      <w:tr w:rsidR="00195956">
        <w:trPr>
          <w:trHeight w:hRule="exact" w:val="32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Юго-Западное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28,0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65,3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4,0</w:t>
            </w:r>
          </w:p>
        </w:tc>
      </w:tr>
    </w:tbl>
    <w:p w:rsidR="00195956" w:rsidRDefault="00195956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6509"/>
      </w:tblGrid>
      <w:tr w:rsidR="00195956" w:rsidTr="00E921E4">
        <w:trPr>
          <w:trHeight w:hRule="exact" w:val="217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956" w:rsidRDefault="00195956">
            <w:pPr>
              <w:framePr w:w="8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956" w:rsidRDefault="009F4D41" w:rsidP="00E921E4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11pt"/>
              </w:rPr>
              <w:t>Количество образовательных организаций получивших с 1 сентября 2020 года замечания относительно санитарн</w:t>
            </w:r>
            <w:proofErr w:type="gramStart"/>
            <w:r>
              <w:rPr>
                <w:rStyle w:val="11pt"/>
              </w:rPr>
              <w:t>о-</w:t>
            </w:r>
            <w:proofErr w:type="gramEnd"/>
            <w:r>
              <w:rPr>
                <w:rStyle w:val="11pt"/>
              </w:rPr>
              <w:t xml:space="preserve"> эпидемиологических требований в образовательной ор</w:t>
            </w:r>
            <w:r w:rsidR="00E921E4">
              <w:rPr>
                <w:rStyle w:val="11pt"/>
              </w:rPr>
              <w:t>г</w:t>
            </w:r>
            <w:r>
              <w:rPr>
                <w:rStyle w:val="11pt"/>
              </w:rPr>
              <w:t>анизации или организации, предоставляющей услуги питания, со стороны контролирующих органов к организации питания детей в имеющихся детских коллективах в части качества поставляемых пищевых продуктов и их хранения (в % от общего кол-ва образовательных организаций)</w:t>
            </w:r>
          </w:p>
        </w:tc>
      </w:tr>
      <w:tr w:rsidR="00195956">
        <w:trPr>
          <w:trHeight w:hRule="exact" w:val="32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Юго-Западное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956" w:rsidRDefault="009F4D41">
            <w:pPr>
              <w:pStyle w:val="1"/>
              <w:framePr w:w="85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2.7</w:t>
            </w:r>
          </w:p>
        </w:tc>
      </w:tr>
    </w:tbl>
    <w:p w:rsidR="00195956" w:rsidRDefault="00195956">
      <w:pPr>
        <w:rPr>
          <w:sz w:val="2"/>
          <w:szCs w:val="2"/>
        </w:rPr>
      </w:pPr>
    </w:p>
    <w:p w:rsidR="00E921E4" w:rsidRDefault="00E921E4">
      <w:pPr>
        <w:rPr>
          <w:sz w:val="2"/>
          <w:szCs w:val="2"/>
        </w:rPr>
      </w:pPr>
    </w:p>
    <w:p w:rsidR="00E921E4" w:rsidRDefault="00E921E4">
      <w:pPr>
        <w:rPr>
          <w:sz w:val="2"/>
          <w:szCs w:val="2"/>
        </w:rPr>
      </w:pPr>
    </w:p>
    <w:p w:rsidR="00E921E4" w:rsidRPr="00E921E4" w:rsidRDefault="00E921E4">
      <w:pPr>
        <w:rPr>
          <w:rFonts w:ascii="Times New Roman" w:hAnsi="Times New Roman" w:cs="Times New Roman"/>
          <w:sz w:val="22"/>
          <w:szCs w:val="22"/>
        </w:rPr>
      </w:pPr>
    </w:p>
    <w:sectPr w:rsidR="00E921E4" w:rsidRPr="00E921E4">
      <w:type w:val="continuous"/>
      <w:pgSz w:w="11909" w:h="16838"/>
      <w:pgMar w:top="1501" w:right="1363" w:bottom="1491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16" w:rsidRDefault="00DC2D16">
      <w:r>
        <w:separator/>
      </w:r>
    </w:p>
  </w:endnote>
  <w:endnote w:type="continuationSeparator" w:id="0">
    <w:p w:rsidR="00DC2D16" w:rsidRDefault="00DC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16" w:rsidRDefault="00DC2D16"/>
  </w:footnote>
  <w:footnote w:type="continuationSeparator" w:id="0">
    <w:p w:rsidR="00DC2D16" w:rsidRDefault="00DC2D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144"/>
    <w:multiLevelType w:val="multilevel"/>
    <w:tmpl w:val="044044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95956"/>
    <w:rsid w:val="00195956"/>
    <w:rsid w:val="009F4D41"/>
    <w:rsid w:val="00B17C0C"/>
    <w:rsid w:val="00DA4AB0"/>
    <w:rsid w:val="00DC2D16"/>
    <w:rsid w:val="00E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63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540" w:line="130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63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540" w:line="130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Самара</cp:lastModifiedBy>
  <cp:revision>2</cp:revision>
  <dcterms:created xsi:type="dcterms:W3CDTF">2020-12-26T05:35:00Z</dcterms:created>
  <dcterms:modified xsi:type="dcterms:W3CDTF">2020-12-26T05:56:00Z</dcterms:modified>
</cp:coreProperties>
</file>