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Отчёт наставника по итогам реализации программы наставничества, осуществляемой в контексте модели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педагог-педагог»</w:t>
      </w:r>
    </w:p>
    <w:p>
      <w:pPr>
        <w:pStyle w:val="Normal"/>
        <w:shd w:val="clear" w:color="auto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сведения</w:t>
      </w:r>
    </w:p>
    <w:p>
      <w:pPr>
        <w:pStyle w:val="Normal"/>
        <w:shd w:val="clear" w:color="auto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наставляемого: Уваровская Н.В.</w:t>
      </w:r>
    </w:p>
    <w:p>
      <w:pPr>
        <w:pStyle w:val="Normal"/>
        <w:shd w:val="clear" w:color="auto" w:fill="FFFFFF"/>
        <w:spacing w:lineRule="atLeast" w:line="294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наставника: Воронцова Л.В.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Ф.И.О., учитель английского языка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Период наставничества: с « 1»сентября  2022г. по « 31 »мая 2023г.</w:t>
      </w:r>
    </w:p>
    <w:p>
      <w:pPr>
        <w:pStyle w:val="ListParagraph"/>
        <w:shd w:val="clear" w:color="auto" w:fill="FFFFFF"/>
        <w:spacing w:lineRule="atLeast" w:line="294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hd w:val="clear" w:color="auto" w:fill="FFFFFF"/>
        <w:spacing w:lineRule="atLeast" w:line="294" w:before="0" w:after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2.Рефлексивный анализ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Целевой контур программы наставничества учителя английского языка Уваровской Н.В. определялся на основе оценочной процедуры и интервью. В результате была определен дефицит методической  профессиональной компетенции( знание дидактики, методов обучения), которая легла содержательной единицей в основу программы.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ab/>
        <w:t>Планируемым результатом наставнической деятельности было обозначено: применение современных образовательных технологий на уроках английского языка.</w:t>
      </w:r>
    </w:p>
    <w:p>
      <w:pPr>
        <w:pStyle w:val="Normal"/>
        <w:shd w:val="clear" w:color="auto" w:fill="FFFFFF"/>
        <w:spacing w:lineRule="atLeast" w:line="294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4" w:before="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Достижение плановых показателей достигалось с помощью следующих действий: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представлений о лучших практиках;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подготовка занятия урочной деятельности;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презентация проекта;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оценка результативности реализации программы наставничества.</w:t>
      </w:r>
    </w:p>
    <w:p>
      <w:pPr>
        <w:pStyle w:val="ListParagraph"/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Совместная работа выстроилась в три этапа:</w:t>
      </w:r>
    </w:p>
    <w:p>
      <w:pPr>
        <w:pStyle w:val="Style16"/>
        <w:shd w:val="clear" w:color="auto" w:fill="FFFFFF"/>
        <w:spacing w:lineRule="atLeast" w:line="294"/>
        <w:ind w:left="34" w:right="50" w:hanging="0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b/>
          <w:sz w:val="28"/>
          <w:szCs w:val="28"/>
          <w:lang w:eastAsia="en-US" w:bidi="ar-SA"/>
        </w:rPr>
        <w:t>1й этап</w:t>
      </w:r>
      <w:r>
        <w:rPr>
          <w:rFonts w:eastAsia="Calibri" w:eastAsiaTheme="minorHAnsi"/>
          <w:sz w:val="28"/>
          <w:szCs w:val="28"/>
          <w:lang w:eastAsia="en-US" w:bidi="ar-SA"/>
        </w:rPr>
        <w:t>  проведен в формате проектно-аналитической сессии со всеми участниками (наставник, наставляемый, куратор) по уточнению организационно-содержательных аспектов программы. </w:t>
      </w:r>
    </w:p>
    <w:p>
      <w:pPr>
        <w:pStyle w:val="Style16"/>
        <w:shd w:val="clear" w:color="auto" w:fill="FFFFFF"/>
        <w:spacing w:lineRule="atLeast" w:line="294"/>
        <w:ind w:left="34" w:right="50" w:hanging="0"/>
        <w:jc w:val="both"/>
        <w:rPr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2й этап</w:t>
      </w:r>
      <w:r>
        <w:rPr>
          <w:rFonts w:eastAsia="Calibri" w:eastAsiaTheme="minorHAnsi"/>
          <w:sz w:val="28"/>
          <w:szCs w:val="28"/>
          <w:lang w:eastAsia="en-US"/>
        </w:rPr>
        <w:t> – основной</w:t>
      </w:r>
      <w:r>
        <w:rPr>
          <w:sz w:val="28"/>
          <w:szCs w:val="28"/>
        </w:rPr>
        <w:t xml:space="preserve">, в ходе которого происходила отработка основных проблемных зон наставляемого. Ключевым принципом для меня, как наставника, является деятельностный подход,  в этой связи для погружения в тематику, наставляемому в начале было предложено </w:t>
      </w:r>
      <w:r>
        <w:rPr>
          <w:rFonts w:eastAsia="Calibri" w:eastAsiaTheme="minorHAnsi"/>
          <w:sz w:val="28"/>
          <w:szCs w:val="28"/>
          <w:lang w:eastAsia="en-US" w:bidi="ar-SA"/>
        </w:rPr>
        <w:t>изучение лучших кейсов по технологиям: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Гуслова, М.Н. Инновационные педагогические технологии: Учебное пособие для студентов учреждений сред. проф. образования / М.Н. Гуслова. - М.: ИЦ Академия, 2013. - 288 c.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Митяева, А.М. Здоровьесберегающие педагогические технологии: Учебное пособие для студентов высших учебных заведений / А.М. Митяева. - М.: ИЦ Академия, 2012. - 208 c.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Патракеев, В.Г. Педагогические технологии коррекционно-развивающего обучения школьников со сниженными учебными возможностями: Научное издание / В.Г. Патракеев. - М.: УЦ Перспектива, 2013. - 164 c.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Панфилова, А.П. Инновационные педагогические технологии: Активное обучение: Учебное пособие / А.П. Панфилова. - М.: Академия, 2013. - 208 c.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Style16"/>
        <w:shd w:val="clear" w:color="auto" w:fill="FFFFFF"/>
        <w:spacing w:lineRule="atLeast" w:line="294"/>
        <w:ind w:left="34" w:right="50" w:firstLine="674"/>
        <w:jc w:val="both"/>
        <w:rPr>
          <w:rFonts w:eastAsia="Calibri" w:eastAsiaTheme="minorHAnsi"/>
          <w:sz w:val="28"/>
          <w:szCs w:val="28"/>
          <w:lang w:eastAsia="en-US" w:bidi="ar-SA"/>
        </w:rPr>
      </w:pPr>
      <w:r>
        <w:rPr>
          <w:rFonts w:eastAsia="Calibri" w:eastAsiaTheme="minorHAnsi"/>
          <w:sz w:val="28"/>
          <w:szCs w:val="28"/>
          <w:lang w:eastAsia="en-US" w:bidi="ar-SA"/>
        </w:rPr>
        <w:t>После данного такта происходило обсуждение с наставляемым возникающих вопросов.</w:t>
      </w:r>
    </w:p>
    <w:p>
      <w:pPr>
        <w:pStyle w:val="Style16"/>
        <w:shd w:val="clear" w:color="auto" w:fill="FFFFFF"/>
        <w:spacing w:lineRule="atLeast" w:line="294"/>
        <w:ind w:right="50" w:firstLine="708"/>
        <w:jc w:val="both"/>
        <w:rPr>
          <w:sz w:val="28"/>
          <w:szCs w:val="28"/>
        </w:rPr>
      </w:pPr>
      <w:r>
        <w:rPr>
          <w:rFonts w:eastAsia="Calibri" w:eastAsiaTheme="minorHAnsi"/>
          <w:sz w:val="28"/>
          <w:szCs w:val="28"/>
          <w:lang w:eastAsia="en-US" w:bidi="ar-SA"/>
        </w:rPr>
        <w:t xml:space="preserve">Следующий этап работы с наставляемым был направлен на </w:t>
      </w:r>
      <w:r>
        <w:rPr>
          <w:sz w:val="28"/>
          <w:szCs w:val="28"/>
          <w:lang w:bidi="ar-SA"/>
        </w:rPr>
        <w:t>демонстрацию приёмов  во внеурочной деятельности.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Обсуждался  формат занятия, распределялись тактические задачи по подготовке сценария урока  и его проведения. </w:t>
      </w:r>
    </w:p>
    <w:p>
      <w:pPr>
        <w:pStyle w:val="Normal"/>
        <w:shd w:val="clear" w:color="auto" w:fill="FFFFFF"/>
        <w:spacing w:lineRule="atLeast" w:line="294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Я, как наставник, придерживалась лидерской и поддерживающей позиции в проведении урока, делегируя определенный участок организации и подготовки урока наставляемому, предоставляла обратную связь. Учитель  Уваровская Н.В. проявила себя как грамотный и ответственный педагог, демонстрировала инициативу и активность.</w:t>
      </w:r>
    </w:p>
    <w:p>
      <w:pPr>
        <w:pStyle w:val="ListParagraph"/>
        <w:spacing w:lineRule="auto" w:line="240" w:before="0" w:after="0"/>
        <w:ind w:left="3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34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Резюмируя этот такт, можно отметить стремление наставляемого улучшить свои профессиональные компетенции</w:t>
      </w:r>
    </w:p>
    <w:p>
      <w:pPr>
        <w:pStyle w:val="ListParagraph"/>
        <w:spacing w:lineRule="auto" w:line="240" w:before="0" w:after="0"/>
        <w:ind w:left="34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Сформированные в ходе данной деятельности умения позволили перейти к задаче более высокого порядка, а именно: «Формирование банка заданий по формированию функциональной грамотности», где ведущая роль уже принадлежала наставляемому.</w:t>
      </w:r>
    </w:p>
    <w:p>
      <w:pPr>
        <w:pStyle w:val="ListParagraph"/>
        <w:spacing w:lineRule="auto" w:line="240" w:before="0" w:after="0"/>
        <w:ind w:left="34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Уваровская Н.В., изучив различные источники по данному вопросу разработала внеурочное занятие по формированию читательской грамотности.</w:t>
      </w:r>
    </w:p>
    <w:p>
      <w:pPr>
        <w:pStyle w:val="ListParagraph"/>
        <w:spacing w:lineRule="auto" w:line="240" w:before="0" w:after="0"/>
        <w:ind w:left="34" w:firstLine="67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проведении работ по проекту я, как наставник, предоставляла обратную связь как в формате индивидуальной встречи, так и в дистанционном, совместно отрабатывались ключевые элементы проекта. Презентация проекта состоялась на занятии по внеурочной деятельности </w:t>
      </w:r>
    </w:p>
    <w:p>
      <w:pPr>
        <w:pStyle w:val="Normal"/>
        <w:shd w:val="clear" w:color="auto" w:fill="FFFFFF"/>
        <w:spacing w:lineRule="atLeast" w:line="294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3й этап</w:t>
      </w:r>
      <w:r>
        <w:rPr>
          <w:rFonts w:cs="Times New Roman" w:ascii="Times New Roman" w:hAnsi="Times New Roman"/>
          <w:sz w:val="28"/>
          <w:szCs w:val="28"/>
        </w:rPr>
        <w:t>– контрольно-оценочный, изначально был ориентирован на оценку результативности реализации программы наставничества и проходил в формате рефлексивной сессии, где были обсуждены следующие вопросы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Характеристика заданий по внеурочной деятельности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tLeast" w:line="294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Критерии оценивания заданий по внеурочной деятельности</w:t>
      </w:r>
    </w:p>
    <w:p>
      <w:pPr>
        <w:pStyle w:val="ListParagraph"/>
        <w:shd w:val="clear" w:color="auto" w:fill="FFFFFF"/>
        <w:spacing w:lineRule="atLeast" w:line="294" w:before="0" w:after="0"/>
        <w:ind w:left="144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Резюме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Во-первых, анализируя процесс и результативность наставнической деятельности, с точки зрения целевых показателей, следует отметить, что у наставляемого учителя Уваровской Н.В. сформировалась компетенция по формированию и планированию уроков, используя современные образовательные технологии.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  <w:t>Во-вторых,  в 2022 году Уваровская Н.В. приняла участие в Областном мероприятии «Фестиваль методических идей молодых педагогов в Самарской области», проходившей в г. Нефтегорске и  муниципальном этапе конкурса «Учитель года», в Красноармейском районе, предоставив опыт своей деятельности.</w:t>
      </w:r>
    </w:p>
    <w:p>
      <w:pPr>
        <w:pStyle w:val="Normal"/>
        <w:spacing w:lineRule="auto" w:line="240" w:before="0" w:after="20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Анкета наставника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Сталкивались ли Вы раньше с программой наставничества? [да/нет] Нет</w:t>
      </w:r>
    </w:p>
    <w:p>
      <w:pPr>
        <w:pStyle w:val="Normal"/>
        <w:ind w:left="0" w:right="0" w:firstLine="36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2. Если да, то где? __________да___________________________________ 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в баллах от 1 до 10, где 1 – самый низший балл, а 10 – самый высокий.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>
        <w:trPr>
          <w:trHeight w:val="554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  <w:tr>
        <w:trPr>
          <w:trHeight w:val="549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  <w:tr>
        <w:trPr>
          <w:trHeight w:val="811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  <w:tr>
        <w:trPr>
          <w:trHeight w:val="559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Насколько наставляемый овладел необходимыми теоретическими знаниями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  <w:tr>
        <w:trPr>
          <w:trHeight w:val="546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Насколько наставляемый овладел необходимыми практическими навыками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  <w:tr>
        <w:trPr>
          <w:trHeight w:val="355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Включенность наставляемого в процесс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10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</w:tr>
      <w:tr>
        <w:trPr>
          <w:trHeight w:val="151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3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</w:tbl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8. Что Вы ожидали от программы и своей роли? 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9"/>
        <w:gridCol w:w="418"/>
        <w:gridCol w:w="549"/>
        <w:gridCol w:w="549"/>
        <w:gridCol w:w="549"/>
        <w:gridCol w:w="549"/>
        <w:gridCol w:w="549"/>
        <w:gridCol w:w="549"/>
        <w:gridCol w:w="549"/>
        <w:gridCol w:w="549"/>
        <w:gridCol w:w="555"/>
      </w:tblGrid>
      <w:tr>
        <w:trPr/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4"/>
              </w:numPr>
              <w:spacing w:lineRule="auto" w:line="240" w:before="0" w:after="0"/>
              <w:ind w:left="709" w:right="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</w:tbl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10. Что особенно ценно для Вас было в программе? Результат деятельности: новый методический продукт.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11. Чего Вам не хватило в программе/что хотелось бы изменить? 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_____________________________________________________________ 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0"/>
        <w:gridCol w:w="908"/>
        <w:gridCol w:w="860"/>
        <w:gridCol w:w="865"/>
        <w:gridCol w:w="807"/>
        <w:gridCol w:w="1154"/>
      </w:tblGrid>
      <w:tr>
        <w:trPr/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ind w:left="0" w:right="0" w:firstLine="36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Очень часто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shd w:fill="00FF00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00" w:val="clear"/>
                <w:lang w:eastAsia="en-US" w:bidi="ar-SA"/>
              </w:rPr>
              <w:t>Часто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Редко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1-2 раза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Никогда</w:t>
            </w:r>
          </w:p>
        </w:tc>
      </w:tr>
    </w:tbl>
    <w:p>
      <w:pPr>
        <w:pStyle w:val="Style20"/>
        <w:tabs>
          <w:tab w:val="clear" w:pos="708"/>
          <w:tab w:val="left" w:pos="142" w:leader="none"/>
          <w:tab w:val="left" w:pos="284" w:leader="none"/>
          <w:tab w:val="left" w:pos="10773" w:leader="none"/>
        </w:tabs>
        <w:spacing w:lineRule="auto" w:line="240" w:before="0" w:after="0"/>
        <w:ind w:left="1440" w:right="0" w:hanging="0"/>
        <w:jc w:val="righ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Style20"/>
        <w:tabs>
          <w:tab w:val="clear" w:pos="708"/>
          <w:tab w:val="left" w:pos="142" w:leader="none"/>
          <w:tab w:val="left" w:pos="284" w:leader="none"/>
          <w:tab w:val="left" w:pos="10773" w:leader="none"/>
        </w:tabs>
        <w:spacing w:lineRule="auto" w:line="240" w:before="0" w:after="0"/>
        <w:ind w:right="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Style20"/>
        <w:tabs>
          <w:tab w:val="clear" w:pos="708"/>
          <w:tab w:val="left" w:pos="142" w:leader="none"/>
          <w:tab w:val="left" w:pos="284" w:leader="none"/>
          <w:tab w:val="left" w:pos="10773" w:leader="none"/>
        </w:tabs>
        <w:spacing w:lineRule="auto" w:line="240" w:before="0" w:after="0"/>
        <w:ind w:right="0" w:hanging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Анкета наставляемого</w:t>
      </w:r>
    </w:p>
    <w:p>
      <w:pPr>
        <w:pStyle w:val="Normal"/>
        <w:tabs>
          <w:tab w:val="clear" w:pos="708"/>
          <w:tab w:val="left" w:pos="142" w:leader="none"/>
          <w:tab w:val="left" w:pos="284" w:leader="none"/>
          <w:tab w:val="left" w:pos="10773" w:leader="none"/>
        </w:tabs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 Сталкивались ли Вы раньше с программой наставничества? [да/нет] Нет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Если да, то где? _____________________________________________ 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Оцените в баллах от 1 до 10, где 1 – самый низший балл, а 10 – самый высокий.</w:t>
        <w:tab/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>
        <w:trPr>
          <w:trHeight w:val="554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ind w:left="567" w:right="0" w:hanging="2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shd w:fill="00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10</w:t>
            </w:r>
          </w:p>
        </w:tc>
      </w:tr>
      <w:tr>
        <w:trPr>
          <w:trHeight w:val="549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Насколько комфортно было работать в программе наставничества?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shd w:fill="00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10</w:t>
            </w:r>
          </w:p>
        </w:tc>
      </w:tr>
      <w:tr>
        <w:trPr>
          <w:trHeight w:val="811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Полезность программы профессиональной и должностной адаптации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shd w:fill="00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10</w:t>
            </w:r>
          </w:p>
        </w:tc>
      </w:tr>
      <w:tr>
        <w:trPr>
          <w:trHeight w:val="416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Организованные для Вас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shd w:fill="00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10</w:t>
            </w:r>
          </w:p>
        </w:tc>
      </w:tr>
      <w:tr>
        <w:trPr>
          <w:trHeight w:val="546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Качество передачи Вам необходимых теоретических знаний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  <w:tr>
        <w:trPr>
          <w:trHeight w:val="554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Качество передачи Вам необходимых практических навыков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  <w:tr>
        <w:trPr>
          <w:trHeight w:val="151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Ощущение поддержки от наставника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shd w:fill="00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 xml:space="preserve">9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  <w:tr>
        <w:trPr>
          <w:trHeight w:val="151" w:hRule="atLeast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8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9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</w:tbl>
    <w:p>
      <w:pPr>
        <w:pStyle w:val="Style20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Что Вы ожидали от программы и своей роли? 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Научиться создавать инновационные методические продукты.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0"/>
        <w:gridCol w:w="417"/>
        <w:gridCol w:w="549"/>
        <w:gridCol w:w="549"/>
        <w:gridCol w:w="549"/>
        <w:gridCol w:w="549"/>
        <w:gridCol w:w="549"/>
        <w:gridCol w:w="549"/>
        <w:gridCol w:w="549"/>
        <w:gridCol w:w="549"/>
        <w:gridCol w:w="555"/>
      </w:tblGrid>
      <w:tr>
        <w:trPr/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2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6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7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/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8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9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 xml:space="preserve">10 </w:t>
            </w:r>
          </w:p>
        </w:tc>
      </w:tr>
    </w:tbl>
    <w:p>
      <w:pPr>
        <w:pStyle w:val="Style20"/>
        <w:numPr>
          <w:ilvl w:val="0"/>
          <w:numId w:val="5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Что особенно ценно для Вас было в программе?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            </w:t>
      </w:r>
      <w:r>
        <w:rPr>
          <w:rFonts w:cs="Times New Roman" w:ascii="Times New Roman" w:hAnsi="Times New Roman"/>
          <w:sz w:val="26"/>
          <w:szCs w:val="26"/>
        </w:rPr>
        <w:t>Эффективность реализации программы «Первые шаги»</w:t>
      </w:r>
    </w:p>
    <w:p>
      <w:pPr>
        <w:pStyle w:val="Style20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Чего Вам не хватило в программе/что хотелось бы изменить? </w:t>
      </w:r>
    </w:p>
    <w:p>
      <w:pPr>
        <w:pStyle w:val="Normal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Всё было доступно.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7"/>
        <w:gridCol w:w="908"/>
        <w:gridCol w:w="860"/>
        <w:gridCol w:w="865"/>
        <w:gridCol w:w="810"/>
        <w:gridCol w:w="1154"/>
      </w:tblGrid>
      <w:tr>
        <w:trPr/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numPr>
                <w:ilvl w:val="0"/>
                <w:numId w:val="5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Как часто проводились мероприятия по развитию конкретных профессиональных навыков (посещение и ведение открытых уроков, семинары, вебинары, участие в конкурсах)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Очень часто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shd w:fill="00FFFF" w:val="clear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shd w:fill="00FFFF" w:val="clear"/>
                <w:lang w:eastAsia="en-US" w:bidi="ar-SA"/>
              </w:rPr>
              <w:t>Часто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Редко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1-2 раза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jc w:val="both"/>
              <w:textAlignment w:val="auto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eastAsia="en-US" w:bidi="ar-SA"/>
              </w:rPr>
              <w:t>Никогда</w:t>
            </w:r>
          </w:p>
        </w:tc>
      </w:tr>
    </w:tbl>
    <w:p>
      <w:pPr>
        <w:pStyle w:val="Normal"/>
        <w:spacing w:lineRule="auto" w:line="240"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e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1"/>
    <w:qFormat/>
    <w:rsid w:val="00047e27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Style14"/>
    <w:uiPriority w:val="1"/>
    <w:qFormat/>
    <w:rsid w:val="00047e27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bidi="ru-RU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47e27"/>
    <w:pPr>
      <w:spacing w:before="0" w:after="200"/>
      <w:ind w:left="720" w:hanging="0"/>
      <w:contextualSpacing/>
    </w:pPr>
    <w:rPr/>
  </w:style>
  <w:style w:type="paragraph" w:styleId="Style20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textAlignment w:val="auto"/>
    </w:pPr>
    <w:rPr>
      <w:rFonts w:ascii="Calibri" w:hAnsi="Calibri" w:eastAsia="Times New Roman" w:cs="Times New Roman"/>
      <w:kern w:val="0"/>
      <w:sz w:val="22"/>
      <w:szCs w:val="2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LibreOffice/7.3.3.2$Windows_x86 LibreOffice_project/d1d0ea68f081ee2800a922cac8f79445e4603348</Application>
  <AppVersion>15.0000</AppVersion>
  <Pages>3</Pages>
  <Words>692</Words>
  <Characters>3948</Characters>
  <CharactersWithSpaces>4631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2022-05-31T06:20:00Z</dcterms:created>
  <dc:creator>Елена</dc:creator>
  <dc:description/>
  <dc:language>ru-RU</dc:language>
  <cp:lastModifiedBy/>
  <dcterms:modified xsi:type="dcterms:W3CDTF">2023-06-06T14:11:14Z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