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Borders>
          <w:top w:val="single"/>
          <w:left w:val="single"/>
          <w:bottom w:val="single"/>
          <w:right w:val="single"/>
        </w:tblBorders>
        <w:tblLayout w:type="fixed"/>
      </w:tblPr>
      <w:tblGrid>
        <w:gridCol w:w="1500"/>
        <w:gridCol w:w="1500"/>
        <w:gridCol w:w="1500"/>
        <w:gridCol w:w="2580"/>
        <w:gridCol w:w="2925"/>
        <w:gridCol w:w="4620"/>
        <w:gridCol w:w="3075"/>
      </w:tblGrid>
      <w:tr>
        <w:tc>
          <w:tcPr>
            <w:tcW w:type="dxa" w:w="17700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1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Понедельник, 9 января 2023 года</w:t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2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Урок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3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4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Способ</w:t>
            </w:r>
          </w:p>
        </w:tc>
        <w:tc>
          <w:tcPr>
            <w:tcW w:type="dxa" w:w="258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5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Предмет, учитель</w:t>
            </w:r>
          </w:p>
        </w:tc>
        <w:tc>
          <w:tcPr>
            <w:tcW w:type="dxa" w:w="292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6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занятия, урока</w:t>
            </w:r>
          </w:p>
        </w:tc>
        <w:tc>
          <w:tcPr>
            <w:tcW w:type="dxa" w:w="462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7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Ресурс</w:t>
            </w:r>
          </w:p>
        </w:tc>
        <w:tc>
          <w:tcPr>
            <w:tcW w:type="dxa" w:w="30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8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09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8.30-9.00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58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Разговор о важном</w:t>
            </w:r>
          </w:p>
        </w:tc>
        <w:tc>
          <w:tcPr>
            <w:tcW w:type="dxa" w:w="292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Светлый праздник Рождества</w:t>
            </w:r>
          </w:p>
        </w:tc>
        <w:tc>
          <w:tcPr>
            <w:tcW w:type="dxa" w:w="462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"Сферум". При отсутствии подключения пройти по ссылке https://100ballnik.com/разговоры-о-важном-10-11-класс-спо-светлый/</w:t>
            </w:r>
          </w:p>
        </w:tc>
        <w:tc>
          <w:tcPr>
            <w:tcW w:type="dxa" w:w="30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F000000">
            <w:pPr>
              <w:spacing w:after="30" w:before="30"/>
              <w:ind w:firstLine="0" w:left="45" w:right="45"/>
            </w:pP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0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9.10-9.40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58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Русский язык Сычева О.В.</w:t>
            </w:r>
          </w:p>
        </w:tc>
        <w:tc>
          <w:tcPr>
            <w:tcW w:type="dxa" w:w="292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Решение теста ЕГЭ</w:t>
            </w:r>
          </w:p>
        </w:tc>
        <w:tc>
          <w:tcPr>
            <w:tcW w:type="dxa" w:w="462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Сайт решу ЕГЭ, выполнить тест любой вариант</w:t>
            </w:r>
          </w:p>
        </w:tc>
        <w:tc>
          <w:tcPr>
            <w:tcW w:type="dxa" w:w="30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6000000">
            <w:pPr>
              <w:spacing w:after="30" w:before="30"/>
              <w:ind w:firstLine="0" w:left="45" w:right="45"/>
            </w:pP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7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10.00-10.30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58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Обществознание Воронцова Л.В.</w:t>
            </w:r>
          </w:p>
        </w:tc>
        <w:tc>
          <w:tcPr>
            <w:tcW w:type="dxa" w:w="292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Обобщение темы "Общество как мир культуры"</w:t>
            </w:r>
          </w:p>
        </w:tc>
        <w:tc>
          <w:tcPr>
            <w:tcW w:type="dxa" w:w="462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top"/>
          </w:tcPr>
          <w:p w14:paraId="1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При отсутствии подключения Сферум, пройти по ссылке и выполнить задания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"https://disk.yandex.ru/d/PbEk44_Nb4G4eg"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https://disk.yandex.ru/d/PbEk44_Nb4G4eg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30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прислать в ВК ответы на вопросы</w:t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E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10.40-11.10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58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Математика Русакова Л.Г.</w:t>
            </w:r>
          </w:p>
        </w:tc>
        <w:tc>
          <w:tcPr>
            <w:tcW w:type="dxa" w:w="292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Преобразование графиков тригонометрических функций.</w:t>
            </w:r>
          </w:p>
        </w:tc>
        <w:tc>
          <w:tcPr>
            <w:tcW w:type="dxa" w:w="462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через сферум. Кто не сможет подклучиться смотрим урок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"https://youtu.be/uJckVze1Umc"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https://youtu.be/uJckVze1Umc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30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Выполнить по ссылке задание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"https://urok.1sept.ru/articles/688003/pr7.docx"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https://urok.1sept.ru/articles/688003/pr7.docx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5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11.30-12.00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58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Инд. проект Воронцова Л.В.</w:t>
            </w:r>
          </w:p>
        </w:tc>
        <w:tc>
          <w:tcPr>
            <w:tcW w:type="dxa" w:w="292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Знакомимся с проектными движениями</w:t>
            </w:r>
          </w:p>
        </w:tc>
        <w:tc>
          <w:tcPr>
            <w:tcW w:type="dxa" w:w="462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При отсутствии подключения Сферум, пройти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"https://youtu.be/SI1W18wMBJ4"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https://youtu.be/SI1W18wMBJ4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30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B000000">
            <w:pPr>
              <w:spacing w:after="30" w:before="30"/>
              <w:ind w:firstLine="0" w:left="45" w:right="45"/>
            </w:pP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C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12.10-12.40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58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Английский язык Уваровская Н.В.</w:t>
            </w:r>
          </w:p>
        </w:tc>
        <w:tc>
          <w:tcPr>
            <w:tcW w:type="dxa" w:w="292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It’s showtime! / Раздел 6. Время развлечений.</w:t>
            </w:r>
          </w:p>
        </w:tc>
        <w:tc>
          <w:tcPr>
            <w:tcW w:type="dxa" w:w="462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</w:t>
            </w:r>
            <w:r>
              <w:rPr>
                <w:rFonts w:ascii="Times New Roman" w:hAnsi="Times New Roman"/>
                <w:b w:val="0"/>
                <w:i w:val="0"/>
                <w:sz w:val="22"/>
              </w:rPr>
              <w:t>ботаем через Сферум. При отсутствии интернета работать по учебнику: SB</w:t>
            </w:r>
            <w:r>
              <w:rPr>
                <w:rFonts w:ascii="Times New Roman" w:hAnsi="Times New Roman"/>
                <w:b w:val="0"/>
                <w:sz w:val="24"/>
              </w:rPr>
              <w:br/>
            </w:r>
            <w:r>
              <w:rPr>
                <w:rFonts w:ascii="Times New Roman" w:hAnsi="Times New Roman"/>
                <w:b w:val="0"/>
                <w:i w:val="0"/>
                <w:sz w:val="22"/>
              </w:rPr>
              <w:t>с. 50 задания 1, 2, 3, 4</w:t>
            </w:r>
            <w:r>
              <w:rPr>
                <w:rFonts w:ascii="Times New Roman" w:hAnsi="Times New Roman"/>
                <w:b w:val="0"/>
                <w:sz w:val="24"/>
              </w:rPr>
              <w:br/>
            </w:r>
          </w:p>
        </w:tc>
        <w:tc>
          <w:tcPr>
            <w:tcW w:type="dxa" w:w="30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WB c. 44 задания 1, 2, грамматическая таблица</w:t>
            </w:r>
            <w:r>
              <w:rPr>
                <w:rFonts w:ascii="Times New Roman" w:hAnsi="Times New Roman"/>
                <w:b w:val="0"/>
                <w:sz w:val="24"/>
              </w:rPr>
              <w:br/>
            </w:r>
            <w:r>
              <w:rPr>
                <w:rFonts w:ascii="Times New Roman" w:hAnsi="Times New Roman"/>
                <w:b w:val="0"/>
                <w:sz w:val="24"/>
              </w:rPr>
              <w:t>с. 48 Word List, слова из 1 и 2 колонок</w:t>
            </w:r>
            <w:r>
              <w:rPr>
                <w:rFonts w:ascii="Times New Roman" w:hAnsi="Times New Roman"/>
                <w:b w:val="0"/>
                <w:sz w:val="24"/>
              </w:rPr>
              <w:br/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33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13.00-13.30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58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Эл. русский язык Сычева О.В.</w:t>
            </w:r>
          </w:p>
        </w:tc>
        <w:tc>
          <w:tcPr>
            <w:tcW w:type="dxa" w:w="292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Решение теста ЕГЭ</w:t>
            </w:r>
          </w:p>
        </w:tc>
        <w:tc>
          <w:tcPr>
            <w:tcW w:type="dxa" w:w="462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8000000">
            <w:pPr>
              <w:spacing w:after="30" w:before="30"/>
              <w:ind w:firstLine="0" w:left="45" w:right="45"/>
            </w:pPr>
          </w:p>
        </w:tc>
        <w:tc>
          <w:tcPr>
            <w:tcW w:type="dxa" w:w="30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9000000">
            <w:pPr>
              <w:spacing w:after="30" w:before="30"/>
              <w:ind w:firstLine="0" w:left="45" w:right="45"/>
            </w:pPr>
          </w:p>
        </w:tc>
      </w:tr>
    </w:tbl>
    <w:p w14:paraId="3A000000">
      <w:pPr>
        <w:pStyle w:val="Style_1"/>
      </w:pPr>
    </w:p>
    <w:sectPr>
      <w:pgSz w:h="11908" w:orient="landscape" w:w="1684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2023-01-08T15:56:08Z</dcterms:modified>
</cp:coreProperties>
</file>