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008"/>
        <w:gridCol w:w="1482"/>
        <w:gridCol w:w="1482"/>
        <w:gridCol w:w="2683"/>
        <w:gridCol w:w="3617"/>
        <w:gridCol w:w="3053"/>
        <w:gridCol w:w="148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-45" w:right="-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48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48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3617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Проверяемые и непроверяемые орфограммы</w:t>
            </w:r>
          </w:p>
        </w:tc>
        <w:tc>
          <w:tcPr>
            <w:tcW w:type="dxa" w:w="305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 Кто не сможет подключиться, смотрит урок по ссылке:https://resh.edu.ru/subject/lesson/3552/start/202208/</w:t>
            </w:r>
          </w:p>
        </w:tc>
        <w:tc>
          <w:tcPr>
            <w:tcW w:type="dxa" w:w="148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Повторить правило.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Деление на 9.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 Кто не сможет подключиться, смотрит урок по ссылке:https://resh.edu.ru/subject/lesson/3781/start/216163/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Учить таблицу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"https://www.youtube.com/watch?v=Ut_EiR3eT4o"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https://www.youtube.com/watch?v=Ut_EiR3eT4o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Сказка "Два Мороза"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смотрит урок по ссылке:https://resh.edu.ru/subject/lesson/4255/start/299994/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Читать сказку, ответить на вопросы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Дикорастущие и культурные растения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смотрит урок по ссылкеhttps://resh.edu.ru/subject/lesson/5533/start/156764/: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задание в рабочей тетради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2023-01-10T11:03:09Z</dcterms:modified>
</cp:coreProperties>
</file>